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4522"/>
        <w:gridCol w:w="4494"/>
      </w:tblGrid>
      <w:tr w:rsidR="00E14F77" w14:paraId="32D517CF" w14:textId="77777777" w:rsidTr="00E14F77">
        <w:tc>
          <w:tcPr>
            <w:tcW w:w="4508" w:type="dxa"/>
          </w:tcPr>
          <w:p w14:paraId="39393FE7" w14:textId="77777777" w:rsidR="00E14F77" w:rsidRDefault="00E14F77" w:rsidP="00E14F77">
            <w:pPr>
              <w:pBdr>
                <w:top w:val="nil"/>
                <w:left w:val="nil"/>
                <w:bottom w:val="single" w:sz="4" w:space="4" w:color="4F81BD"/>
                <w:right w:val="nil"/>
                <w:between w:val="nil"/>
              </w:pBdr>
              <w:ind w:left="936" w:right="936"/>
              <w:jc w:val="center"/>
              <w:rPr>
                <w:rFonts w:ascii="Times New Roman" w:eastAsia="Times New Roman" w:hAnsi="Times New Roman" w:cs="Times New Roman"/>
                <w:color w:val="000000"/>
              </w:rPr>
            </w:pPr>
            <w:r>
              <w:rPr>
                <w:rFonts w:ascii="Times New Roman" w:eastAsia="Times New Roman" w:hAnsi="Times New Roman" w:cs="Times New Roman"/>
                <w:b/>
                <w:color w:val="000000"/>
              </w:rPr>
              <w:t>Zmluva o krátkodobom nájme bytu</w:t>
            </w:r>
          </w:p>
          <w:p w14:paraId="64554CAB" w14:textId="77777777" w:rsidR="00E14F77" w:rsidRDefault="00E14F77" w:rsidP="00E14F77">
            <w:pPr>
              <w:jc w:val="center"/>
              <w:rPr>
                <w:rFonts w:ascii="Times New Roman" w:eastAsia="Times New Roman" w:hAnsi="Times New Roman" w:cs="Times New Roman"/>
              </w:rPr>
            </w:pPr>
            <w:r>
              <w:rPr>
                <w:rFonts w:ascii="Times New Roman" w:eastAsia="Times New Roman" w:hAnsi="Times New Roman" w:cs="Times New Roman"/>
              </w:rPr>
              <w:t>uzavretá v zmysle zákona č. 98/2014 o krátkodobom nájme bytu (v texte aj len ako „</w:t>
            </w:r>
            <w:r>
              <w:rPr>
                <w:rFonts w:ascii="Times New Roman" w:eastAsia="Times New Roman" w:hAnsi="Times New Roman" w:cs="Times New Roman"/>
                <w:b/>
              </w:rPr>
              <w:t>zmluva</w:t>
            </w:r>
            <w:r>
              <w:rPr>
                <w:rFonts w:ascii="Times New Roman" w:eastAsia="Times New Roman" w:hAnsi="Times New Roman" w:cs="Times New Roman"/>
              </w:rPr>
              <w:t>“)</w:t>
            </w:r>
          </w:p>
          <w:p w14:paraId="376B2E76" w14:textId="77777777" w:rsidR="00E14F77" w:rsidRDefault="00E14F77" w:rsidP="00E14F77">
            <w:pPr>
              <w:jc w:val="center"/>
              <w:rPr>
                <w:rFonts w:ascii="Times New Roman" w:eastAsia="Times New Roman" w:hAnsi="Times New Roman" w:cs="Times New Roman"/>
              </w:rPr>
            </w:pPr>
            <w:r>
              <w:rPr>
                <w:rFonts w:ascii="Times New Roman" w:eastAsia="Times New Roman" w:hAnsi="Times New Roman" w:cs="Times New Roman"/>
              </w:rPr>
              <w:t>medzi týmito zmluvnými stranami:</w:t>
            </w:r>
          </w:p>
          <w:p w14:paraId="25E245C0" w14:textId="77777777" w:rsidR="00E14F77" w:rsidRDefault="00E14F77" w:rsidP="00E14F77">
            <w:pPr>
              <w:rPr>
                <w:rFonts w:ascii="Times New Roman" w:eastAsia="Times New Roman" w:hAnsi="Times New Roman" w:cs="Times New Roman"/>
                <w:b/>
              </w:rPr>
            </w:pPr>
          </w:p>
          <w:p w14:paraId="749AAB44" w14:textId="77777777" w:rsidR="00E14F77" w:rsidRDefault="00E14F77" w:rsidP="00E14F77">
            <w:pPr>
              <w:ind w:left="349"/>
              <w:jc w:val="both"/>
              <w:rPr>
                <w:rFonts w:ascii="Times New Roman" w:eastAsia="Times New Roman" w:hAnsi="Times New Roman" w:cs="Times New Roman"/>
              </w:rPr>
            </w:pPr>
          </w:p>
          <w:p w14:paraId="6CA94BB5" w14:textId="77777777" w:rsidR="00E14F77" w:rsidRDefault="00E14F77" w:rsidP="00E14F77">
            <w:pPr>
              <w:numPr>
                <w:ilvl w:val="0"/>
                <w:numId w:val="1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 xml:space="preserve">Prenajímateľ :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35CA5045" w14:textId="77777777" w:rsidR="00E14F77" w:rsidRDefault="00E14F77" w:rsidP="00E14F77">
            <w:pPr>
              <w:pBdr>
                <w:top w:val="nil"/>
                <w:left w:val="nil"/>
                <w:bottom w:val="nil"/>
                <w:right w:val="nil"/>
                <w:between w:val="nil"/>
              </w:pBdr>
              <w:ind w:left="360"/>
              <w:rPr>
                <w:rFonts w:ascii="Times New Roman" w:eastAsia="Times New Roman" w:hAnsi="Times New Roman" w:cs="Times New Roman"/>
                <w:b/>
                <w:color w:val="000000"/>
              </w:rPr>
            </w:pPr>
            <w:r>
              <w:rPr>
                <w:rFonts w:ascii="Times New Roman" w:eastAsia="Times New Roman" w:hAnsi="Times New Roman" w:cs="Times New Roman"/>
                <w:b/>
                <w:color w:val="000000"/>
              </w:rPr>
              <w:t>Meno a priezvisko:</w:t>
            </w:r>
            <w:r>
              <w:rPr>
                <w:rFonts w:ascii="Times New Roman" w:eastAsia="Times New Roman" w:hAnsi="Times New Roman" w:cs="Times New Roman"/>
                <w:b/>
                <w:color w:val="000000"/>
              </w:rPr>
              <w:tab/>
            </w:r>
          </w:p>
          <w:p w14:paraId="2D76481A"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Rodné priezvisko:</w:t>
            </w:r>
            <w:r>
              <w:rPr>
                <w:rFonts w:ascii="Times New Roman" w:eastAsia="Times New Roman" w:hAnsi="Times New Roman" w:cs="Times New Roman"/>
                <w:color w:val="000000"/>
              </w:rPr>
              <w:tab/>
            </w:r>
          </w:p>
          <w:p w14:paraId="2DB8C98A"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Trvale bytom:</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25188089"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Dátum narodenia: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807D399"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Tel.:</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F4D6788"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e-mail:</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778982CD" w14:textId="77777777" w:rsidR="00E14F77" w:rsidRPr="008058DE"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(ďalej len </w:t>
            </w:r>
            <w:r>
              <w:rPr>
                <w:rFonts w:ascii="Times New Roman" w:eastAsia="Times New Roman" w:hAnsi="Times New Roman" w:cs="Times New Roman"/>
                <w:b/>
                <w:color w:val="000000"/>
              </w:rPr>
              <w:t>„prenajímateľ “)</w:t>
            </w:r>
          </w:p>
          <w:p w14:paraId="716BEDBA" w14:textId="77777777" w:rsidR="00E14F77" w:rsidRDefault="00E14F77" w:rsidP="00E14F77">
            <w:pPr>
              <w:ind w:left="349"/>
              <w:jc w:val="both"/>
              <w:rPr>
                <w:rFonts w:ascii="Times New Roman" w:eastAsia="Times New Roman" w:hAnsi="Times New Roman" w:cs="Times New Roman"/>
              </w:rPr>
            </w:pPr>
          </w:p>
          <w:p w14:paraId="548BF121"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(ak táto zmluva vo svojom texte ukladá povinnosť, alebo priznáva právo všetkým prenajímateľom spoločne a nerozdielne, budú títo v texte označovaní spoločným pojmom v jednotnom čísle „</w:t>
            </w:r>
            <w:r>
              <w:rPr>
                <w:rFonts w:ascii="Times New Roman" w:eastAsia="Times New Roman" w:hAnsi="Times New Roman" w:cs="Times New Roman"/>
                <w:b/>
                <w:color w:val="000000"/>
              </w:rPr>
              <w:t>prenajímateľ</w:t>
            </w:r>
            <w:r>
              <w:rPr>
                <w:rFonts w:ascii="Times New Roman" w:eastAsia="Times New Roman" w:hAnsi="Times New Roman" w:cs="Times New Roman"/>
                <w:color w:val="000000"/>
              </w:rPr>
              <w:t>“. Ak zmluva priznáva právo alebo ukladá povinnosť len jednému z prenajímateľov, bude zmluva účastníka označovať pojmom prenajímateľ 1 alebo prenajímateľ 2).</w:t>
            </w:r>
          </w:p>
          <w:p w14:paraId="17AE62DF" w14:textId="77777777" w:rsidR="00E14F77" w:rsidRDefault="00E14F77" w:rsidP="00E14F77">
            <w:pPr>
              <w:jc w:val="both"/>
              <w:rPr>
                <w:rFonts w:ascii="Times New Roman" w:eastAsia="Times New Roman" w:hAnsi="Times New Roman" w:cs="Times New Roman"/>
              </w:rPr>
            </w:pPr>
          </w:p>
          <w:p w14:paraId="1813BD5C" w14:textId="77777777" w:rsidR="00E14F77" w:rsidRDefault="00E14F77" w:rsidP="00E14F77">
            <w:pPr>
              <w:numPr>
                <w:ilvl w:val="0"/>
                <w:numId w:val="14"/>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 xml:space="preserve">Nájomca :            </w:t>
            </w:r>
            <w:r>
              <w:rPr>
                <w:rFonts w:ascii="Times New Roman" w:eastAsia="Times New Roman" w:hAnsi="Times New Roman" w:cs="Times New Roman"/>
                <w:b/>
                <w:color w:val="000000"/>
              </w:rPr>
              <w:tab/>
            </w:r>
          </w:p>
          <w:p w14:paraId="48543CAD"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b/>
                <w:color w:val="000000"/>
              </w:rPr>
              <w:t>Meno a priezvisko:</w:t>
            </w:r>
            <w:r>
              <w:rPr>
                <w:rFonts w:ascii="Times New Roman" w:eastAsia="Times New Roman" w:hAnsi="Times New Roman" w:cs="Times New Roman"/>
                <w:b/>
                <w:color w:val="000000"/>
              </w:rPr>
              <w:tab/>
            </w:r>
          </w:p>
          <w:p w14:paraId="62A892E9"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Rodné priezvisko:</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7818DB38"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Trvale bytom:</w:t>
            </w:r>
            <w:r>
              <w:rPr>
                <w:rFonts w:ascii="Times New Roman" w:eastAsia="Times New Roman" w:hAnsi="Times New Roman" w:cs="Times New Roman"/>
                <w:color w:val="000000"/>
              </w:rPr>
              <w:tab/>
            </w:r>
          </w:p>
          <w:p w14:paraId="6C9EE6BB"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Dátum narodenia:</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270689A6"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Číslo OP:</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40DB6691"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Tel.:</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BFAAA88"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e-mail:</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1A6D05CA" w14:textId="77777777" w:rsidR="00E14F77" w:rsidRDefault="00E14F77" w:rsidP="00E14F77">
            <w:pPr>
              <w:pBdr>
                <w:top w:val="nil"/>
                <w:left w:val="nil"/>
                <w:bottom w:val="nil"/>
                <w:right w:val="nil"/>
                <w:between w:val="nil"/>
              </w:pBdr>
              <w:ind w:left="36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(ďalej len </w:t>
            </w:r>
            <w:r>
              <w:rPr>
                <w:rFonts w:ascii="Times New Roman" w:eastAsia="Times New Roman" w:hAnsi="Times New Roman" w:cs="Times New Roman"/>
                <w:b/>
                <w:color w:val="000000"/>
              </w:rPr>
              <w:t>„nájomca “)</w:t>
            </w:r>
          </w:p>
          <w:p w14:paraId="6383DCD0" w14:textId="77777777" w:rsidR="00E14F77" w:rsidRPr="008058DE" w:rsidRDefault="00E14F77" w:rsidP="00E14F77">
            <w:pPr>
              <w:pBdr>
                <w:top w:val="nil"/>
                <w:left w:val="nil"/>
                <w:bottom w:val="nil"/>
                <w:right w:val="nil"/>
                <w:between w:val="nil"/>
              </w:pBdr>
              <w:jc w:val="both"/>
              <w:rPr>
                <w:rFonts w:ascii="Times New Roman" w:eastAsia="Times New Roman" w:hAnsi="Times New Roman" w:cs="Times New Roman"/>
              </w:rPr>
            </w:pPr>
          </w:p>
          <w:p w14:paraId="54BB0DE0" w14:textId="77777777" w:rsidR="00E14F77" w:rsidRDefault="00E14F77" w:rsidP="00E14F77">
            <w:pPr>
              <w:ind w:firstLine="349"/>
              <w:rPr>
                <w:rFonts w:ascii="Times New Roman" w:eastAsia="Times New Roman" w:hAnsi="Times New Roman" w:cs="Times New Roman"/>
                <w:b/>
              </w:rPr>
            </w:pPr>
          </w:p>
          <w:p w14:paraId="27101CF3"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(ak táto zmluva vo svojom texte ukladá povinnosť, alebo priznáva právo všetkým nájomcom spoločne a nerozdielne, budú títo v texte označovaní spoločným pojmom v jednotnom čísle „</w:t>
            </w:r>
            <w:r>
              <w:rPr>
                <w:rFonts w:ascii="Times New Roman" w:eastAsia="Times New Roman" w:hAnsi="Times New Roman" w:cs="Times New Roman"/>
                <w:b/>
                <w:color w:val="000000"/>
              </w:rPr>
              <w:t>nájomca</w:t>
            </w:r>
            <w:r>
              <w:rPr>
                <w:rFonts w:ascii="Times New Roman" w:eastAsia="Times New Roman" w:hAnsi="Times New Roman" w:cs="Times New Roman"/>
                <w:color w:val="000000"/>
              </w:rPr>
              <w:t>“. Ak zmluva priznáva právo alebo ukladá povinnosť len jednému z nájomcov, bude zmluva účastníka označovať pojmom nájomca 1 alebo nájomca  2) .</w:t>
            </w:r>
          </w:p>
          <w:p w14:paraId="30335033" w14:textId="77777777" w:rsidR="00E14F77" w:rsidRDefault="00E14F77" w:rsidP="00E14F77">
            <w:pPr>
              <w:rPr>
                <w:rFonts w:ascii="Times New Roman" w:eastAsia="Times New Roman" w:hAnsi="Times New Roman" w:cs="Times New Roman"/>
                <w:b/>
              </w:rPr>
            </w:pPr>
          </w:p>
          <w:p w14:paraId="3B9877AA" w14:textId="77777777" w:rsidR="00E14F77" w:rsidRDefault="00E14F77" w:rsidP="00E14F77">
            <w:pPr>
              <w:jc w:val="center"/>
              <w:rPr>
                <w:rFonts w:ascii="Times New Roman" w:eastAsia="Times New Roman" w:hAnsi="Times New Roman" w:cs="Times New Roman"/>
                <w:b/>
              </w:rPr>
            </w:pPr>
            <w:r>
              <w:rPr>
                <w:rFonts w:ascii="Times New Roman" w:eastAsia="Times New Roman" w:hAnsi="Times New Roman" w:cs="Times New Roman"/>
                <w:b/>
              </w:rPr>
              <w:t xml:space="preserve">ČI. I. </w:t>
            </w:r>
          </w:p>
          <w:p w14:paraId="63338501" w14:textId="77777777" w:rsidR="00E14F77" w:rsidRDefault="00E14F77" w:rsidP="00E14F77">
            <w:pPr>
              <w:jc w:val="center"/>
              <w:rPr>
                <w:rFonts w:ascii="Times New Roman" w:eastAsia="Times New Roman" w:hAnsi="Times New Roman" w:cs="Times New Roman"/>
                <w:b/>
              </w:rPr>
            </w:pPr>
            <w:r>
              <w:rPr>
                <w:rFonts w:ascii="Times New Roman" w:eastAsia="Times New Roman" w:hAnsi="Times New Roman" w:cs="Times New Roman"/>
                <w:b/>
              </w:rPr>
              <w:t>Predmet Nájmu</w:t>
            </w:r>
          </w:p>
          <w:p w14:paraId="4A8265CF" w14:textId="77777777" w:rsidR="00E14F77" w:rsidRDefault="00E14F77" w:rsidP="00E14F77">
            <w:pPr>
              <w:widowControl w:val="0"/>
              <w:numPr>
                <w:ilvl w:val="0"/>
                <w:numId w:val="12"/>
              </w:numPr>
              <w:pBdr>
                <w:top w:val="nil"/>
                <w:left w:val="nil"/>
                <w:bottom w:val="nil"/>
                <w:right w:val="nil"/>
                <w:between w:val="nil"/>
              </w:pBdr>
              <w:tabs>
                <w:tab w:val="left" w:pos="447"/>
              </w:tabs>
              <w:ind w:left="44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Prenajímateľ vyhlasuje, že je výlučný vlastník nehnuteľnosti popísanej v bode 3. tohto článku zmluvy (ďalej v texte len „</w:t>
            </w:r>
            <w:r>
              <w:rPr>
                <w:rFonts w:ascii="Times New Roman" w:eastAsia="Times New Roman" w:hAnsi="Times New Roman" w:cs="Times New Roman"/>
                <w:b/>
                <w:color w:val="000000"/>
              </w:rPr>
              <w:t>Nehnuteľnosť</w:t>
            </w:r>
            <w:r>
              <w:rPr>
                <w:rFonts w:ascii="Times New Roman" w:eastAsia="Times New Roman" w:hAnsi="Times New Roman" w:cs="Times New Roman"/>
                <w:color w:val="000000"/>
              </w:rPr>
              <w:t>“ alebo „</w:t>
            </w:r>
            <w:r>
              <w:rPr>
                <w:rFonts w:ascii="Times New Roman" w:eastAsia="Times New Roman" w:hAnsi="Times New Roman" w:cs="Times New Roman"/>
                <w:b/>
                <w:color w:val="000000"/>
              </w:rPr>
              <w:t>Byt</w:t>
            </w:r>
            <w:r>
              <w:rPr>
                <w:rFonts w:ascii="Times New Roman" w:eastAsia="Times New Roman" w:hAnsi="Times New Roman" w:cs="Times New Roman"/>
                <w:color w:val="000000"/>
              </w:rPr>
              <w:t xml:space="preserve">“ alebo </w:t>
            </w:r>
            <w:r>
              <w:rPr>
                <w:rFonts w:ascii="Times New Roman" w:eastAsia="Times New Roman" w:hAnsi="Times New Roman" w:cs="Times New Roman"/>
                <w:color w:val="000000"/>
              </w:rPr>
              <w:lastRenderedPageBreak/>
              <w:t>„</w:t>
            </w:r>
            <w:r>
              <w:rPr>
                <w:rFonts w:ascii="Times New Roman" w:eastAsia="Times New Roman" w:hAnsi="Times New Roman" w:cs="Times New Roman"/>
                <w:b/>
                <w:color w:val="000000"/>
              </w:rPr>
              <w:t>Predmet Nájmu</w:t>
            </w:r>
            <w:r>
              <w:rPr>
                <w:rFonts w:ascii="Times New Roman" w:eastAsia="Times New Roman" w:hAnsi="Times New Roman" w:cs="Times New Roman"/>
                <w:color w:val="000000"/>
              </w:rPr>
              <w:t>“).</w:t>
            </w:r>
          </w:p>
          <w:p w14:paraId="07888600" w14:textId="77777777" w:rsidR="00E14F77" w:rsidRDefault="00E14F77" w:rsidP="00E14F77">
            <w:pPr>
              <w:widowControl w:val="0"/>
              <w:numPr>
                <w:ilvl w:val="0"/>
                <w:numId w:val="12"/>
              </w:numPr>
              <w:pBdr>
                <w:top w:val="nil"/>
                <w:left w:val="nil"/>
                <w:bottom w:val="nil"/>
                <w:right w:val="nil"/>
                <w:between w:val="nil"/>
              </w:pBdr>
              <w:tabs>
                <w:tab w:val="left" w:pos="447"/>
              </w:tabs>
              <w:ind w:left="44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Prenajímateľ na základe tejto zmluvy dáva nájomcovi do odplatného užívania Nehnuteľnosť a nájomca ju preberá, čím sa zaväzuje za jej užívanie prenajímateľovi platiť vopred dohodnuté nájomné (ďalej len „</w:t>
            </w:r>
            <w:r>
              <w:rPr>
                <w:rFonts w:ascii="Times New Roman" w:eastAsia="Times New Roman" w:hAnsi="Times New Roman" w:cs="Times New Roman"/>
                <w:b/>
                <w:color w:val="000000"/>
              </w:rPr>
              <w:t>nájomné</w:t>
            </w:r>
            <w:r>
              <w:rPr>
                <w:rFonts w:ascii="Times New Roman" w:eastAsia="Times New Roman" w:hAnsi="Times New Roman" w:cs="Times New Roman"/>
                <w:color w:val="000000"/>
              </w:rPr>
              <w:t>").</w:t>
            </w:r>
          </w:p>
          <w:p w14:paraId="1B8972A3" w14:textId="77777777" w:rsidR="00E14F77" w:rsidRDefault="00E14F77" w:rsidP="00E14F77">
            <w:pPr>
              <w:widowControl w:val="0"/>
              <w:numPr>
                <w:ilvl w:val="0"/>
                <w:numId w:val="12"/>
              </w:numPr>
              <w:pBdr>
                <w:top w:val="nil"/>
                <w:left w:val="nil"/>
                <w:bottom w:val="nil"/>
                <w:right w:val="nil"/>
                <w:between w:val="nil"/>
              </w:pBdr>
              <w:tabs>
                <w:tab w:val="left" w:pos="447"/>
              </w:tabs>
              <w:ind w:left="447" w:hanging="425"/>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Predmetom Nájmu (Nehnuteľnosťou) je ............................................................................., nachádzajúci sa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súpisné číslo ................... parcela č...................., registrovaný na </w:t>
            </w:r>
            <w:r>
              <w:rPr>
                <w:rFonts w:ascii="Times New Roman" w:eastAsia="Times New Roman" w:hAnsi="Times New Roman" w:cs="Times New Roman"/>
                <w:b/>
                <w:color w:val="000000"/>
              </w:rPr>
              <w:t xml:space="preserve">LV č. ............, </w:t>
            </w:r>
            <w:r>
              <w:rPr>
                <w:rFonts w:ascii="Times New Roman" w:eastAsia="Times New Roman" w:hAnsi="Times New Roman" w:cs="Times New Roman"/>
                <w:color w:val="000000"/>
              </w:rPr>
              <w:t xml:space="preserve">katastrálne územie: ..........................., okres: ......................... s príslušenstvom. </w:t>
            </w:r>
          </w:p>
          <w:p w14:paraId="02FF9961" w14:textId="77777777" w:rsidR="00E14F77" w:rsidRDefault="00E14F77" w:rsidP="006D5EC2">
            <w:pPr>
              <w:pBdr>
                <w:top w:val="nil"/>
                <w:left w:val="nil"/>
                <w:bottom w:val="nil"/>
                <w:right w:val="nil"/>
                <w:between w:val="nil"/>
              </w:pBdr>
              <w:ind w:left="447"/>
              <w:jc w:val="both"/>
              <w:rPr>
                <w:rFonts w:ascii="Times New Roman" w:eastAsia="Times New Roman" w:hAnsi="Times New Roman" w:cs="Times New Roman"/>
                <w:color w:val="000000"/>
              </w:rPr>
            </w:pPr>
            <w:r>
              <w:rPr>
                <w:rFonts w:ascii="Times New Roman" w:eastAsia="Times New Roman" w:hAnsi="Times New Roman" w:cs="Times New Roman"/>
                <w:color w:val="000000"/>
              </w:rPr>
              <w:t>Príslušenstvo Bytu tvorí :</w:t>
            </w:r>
          </w:p>
          <w:p w14:paraId="22ABE0A0" w14:textId="77777777" w:rsidR="00E14F77" w:rsidRDefault="00E14F77" w:rsidP="006D5EC2">
            <w:pPr>
              <w:widowControl w:val="0"/>
              <w:numPr>
                <w:ilvl w:val="0"/>
                <w:numId w:val="12"/>
              </w:numPr>
              <w:pBdr>
                <w:top w:val="nil"/>
                <w:left w:val="nil"/>
                <w:bottom w:val="nil"/>
                <w:right w:val="nil"/>
                <w:between w:val="nil"/>
              </w:pBdr>
              <w:tabs>
                <w:tab w:val="left" w:pos="447"/>
              </w:tabs>
              <w:ind w:left="44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Prenajímateľ vyhlasuje, že je oprávnený prenajať Nehnuteľnosť.</w:t>
            </w:r>
          </w:p>
          <w:p w14:paraId="36D5316B" w14:textId="77777777" w:rsidR="00E14F77" w:rsidRPr="008058DE" w:rsidRDefault="00E14F77" w:rsidP="006D5EC2">
            <w:pPr>
              <w:widowControl w:val="0"/>
              <w:numPr>
                <w:ilvl w:val="0"/>
                <w:numId w:val="12"/>
              </w:numPr>
              <w:pBdr>
                <w:top w:val="nil"/>
                <w:left w:val="nil"/>
                <w:bottom w:val="nil"/>
                <w:right w:val="nil"/>
                <w:between w:val="nil"/>
              </w:pBdr>
              <w:tabs>
                <w:tab w:val="left" w:pos="447"/>
              </w:tabs>
              <w:ind w:left="447" w:hanging="425"/>
              <w:jc w:val="both"/>
              <w:rPr>
                <w:rFonts w:ascii="Times New Roman" w:eastAsia="Times New Roman" w:hAnsi="Times New Roman" w:cs="Times New Roman"/>
                <w:color w:val="000000"/>
              </w:rPr>
            </w:pPr>
            <w:r w:rsidRPr="008058DE">
              <w:rPr>
                <w:rFonts w:ascii="Times New Roman" w:eastAsia="Times New Roman" w:hAnsi="Times New Roman" w:cs="Times New Roman"/>
                <w:color w:val="000000"/>
              </w:rPr>
              <w:t>Predmetom Nájmu sú aj hnuteľné veci patriace prenajímateľovi, nachádzajúce sa ku dňu podpisu tejto zmluvy v Byte, ktorých súpis je obsahom preberacieho protokolu.</w:t>
            </w:r>
          </w:p>
          <w:p w14:paraId="2BD5B7CE" w14:textId="77777777" w:rsidR="00E14F77" w:rsidRDefault="00E14F77" w:rsidP="00E14F77">
            <w:pPr>
              <w:ind w:left="284"/>
              <w:rPr>
                <w:rFonts w:ascii="Times New Roman" w:eastAsia="Times New Roman" w:hAnsi="Times New Roman" w:cs="Times New Roman"/>
              </w:rPr>
            </w:pPr>
          </w:p>
          <w:p w14:paraId="40F91CD2" w14:textId="77777777" w:rsidR="00E14F77" w:rsidRDefault="00E14F77" w:rsidP="00E14F77">
            <w:pPr>
              <w:ind w:left="284"/>
              <w:jc w:val="center"/>
              <w:rPr>
                <w:rFonts w:ascii="Times New Roman" w:eastAsia="Times New Roman" w:hAnsi="Times New Roman" w:cs="Times New Roman"/>
                <w:b/>
              </w:rPr>
            </w:pPr>
            <w:r>
              <w:rPr>
                <w:rFonts w:ascii="Times New Roman" w:eastAsia="Times New Roman" w:hAnsi="Times New Roman" w:cs="Times New Roman"/>
                <w:b/>
              </w:rPr>
              <w:t xml:space="preserve">ČI. II. </w:t>
            </w:r>
          </w:p>
          <w:p w14:paraId="2FD38CF7" w14:textId="77777777" w:rsidR="00E14F77" w:rsidRDefault="00E14F77" w:rsidP="00E14F77">
            <w:pPr>
              <w:ind w:left="284"/>
              <w:jc w:val="center"/>
              <w:rPr>
                <w:rFonts w:ascii="Times New Roman" w:eastAsia="Times New Roman" w:hAnsi="Times New Roman" w:cs="Times New Roman"/>
                <w:b/>
              </w:rPr>
            </w:pPr>
            <w:r>
              <w:rPr>
                <w:rFonts w:ascii="Times New Roman" w:eastAsia="Times New Roman" w:hAnsi="Times New Roman" w:cs="Times New Roman"/>
                <w:b/>
              </w:rPr>
              <w:t>Účel nájmu</w:t>
            </w:r>
          </w:p>
          <w:p w14:paraId="61D3B00D" w14:textId="77777777" w:rsidR="00E14F77" w:rsidRDefault="00E14F77" w:rsidP="006D5EC2">
            <w:pPr>
              <w:widowControl w:val="0"/>
              <w:numPr>
                <w:ilvl w:val="0"/>
                <w:numId w:val="13"/>
              </w:numPr>
              <w:pBdr>
                <w:top w:val="nil"/>
                <w:left w:val="nil"/>
                <w:bottom w:val="nil"/>
                <w:right w:val="nil"/>
                <w:between w:val="nil"/>
              </w:pBdr>
              <w:tabs>
                <w:tab w:val="left" w:pos="447"/>
              </w:tabs>
              <w:ind w:left="44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Nehnuteľnosť, ktorej nájom je predmetom tejto zmluvy, bude nájomca využívať výlučne na nekomerčné účely - bývanie. V prípade, ak nájomca bude Nehnuteľnosť fakticky alebo právne využívať aj na akýkoľvek iný účel ako na bývanie, je prenajímateľ oprávnený od tejto zmluvy okamžite odstúpiť a uplatniť si u nájomcu zaplatenie </w:t>
            </w:r>
            <w:r w:rsidRPr="009120F0">
              <w:rPr>
                <w:rFonts w:ascii="Times New Roman" w:eastAsia="Times New Roman" w:hAnsi="Times New Roman" w:cs="Times New Roman"/>
                <w:color w:val="000000"/>
              </w:rPr>
              <w:t xml:space="preserve">zmluvnej pokuty vo </w:t>
            </w:r>
            <w:r w:rsidRPr="00F44ED1">
              <w:rPr>
                <w:rFonts w:ascii="Times New Roman" w:eastAsia="Times New Roman" w:hAnsi="Times New Roman" w:cs="Times New Roman"/>
                <w:color w:val="000000"/>
                <w:highlight w:val="cyan"/>
              </w:rPr>
              <w:t>výške.</w:t>
            </w:r>
            <w:r>
              <w:rPr>
                <w:rFonts w:ascii="Times New Roman" w:eastAsia="Times New Roman" w:hAnsi="Times New Roman" w:cs="Times New Roman"/>
                <w:color w:val="000000"/>
              </w:rPr>
              <w:t xml:space="preserve"> Prenajímateľ je oprávnený svoj nárok na zmluvnú pokutu uspokojiť aj z prostriedkov zloženej kaucie</w:t>
            </w:r>
            <w:r>
              <w:rPr>
                <w:rFonts w:ascii="Times New Roman" w:eastAsia="Times New Roman" w:hAnsi="Times New Roman" w:cs="Times New Roman"/>
                <w:b/>
                <w:color w:val="000000"/>
              </w:rPr>
              <w:t>.</w:t>
            </w:r>
          </w:p>
          <w:p w14:paraId="1115D823" w14:textId="77777777" w:rsidR="00E14F77" w:rsidRDefault="00E14F77" w:rsidP="006D5EC2">
            <w:pPr>
              <w:widowControl w:val="0"/>
              <w:numPr>
                <w:ilvl w:val="0"/>
                <w:numId w:val="13"/>
              </w:numPr>
              <w:pBdr>
                <w:top w:val="nil"/>
                <w:left w:val="nil"/>
                <w:bottom w:val="nil"/>
                <w:right w:val="nil"/>
                <w:between w:val="nil"/>
              </w:pBdr>
              <w:ind w:left="44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Nehnuteľnosť nie sú oprávnení okrem nájomcu užívať po dobu nájmu iné osoby, okrem príležitostných hostí, návštev, resp. osôb, ktoré v čase dlhšej neprítomnosti nájomcu budú vykonávať kontrolu Nehnuteľnosti. Výnimku z tohto pravidla predstavuje </w:t>
            </w:r>
            <w:r w:rsidRPr="009120F0">
              <w:rPr>
                <w:rFonts w:ascii="Times New Roman" w:eastAsia="Times New Roman" w:hAnsi="Times New Roman" w:cs="Times New Roman"/>
                <w:color w:val="000000"/>
              </w:rPr>
              <w:t>dieťa nájomcu</w:t>
            </w:r>
            <w:r w:rsidRPr="00F44ED1">
              <w:rPr>
                <w:rFonts w:ascii="Times New Roman" w:eastAsia="Times New Roman" w:hAnsi="Times New Roman" w:cs="Times New Roman"/>
                <w:color w:val="000000"/>
                <w:highlight w:val="cyan"/>
              </w:rPr>
              <w:t>)</w:t>
            </w:r>
            <w:r w:rsidRPr="009120F0">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w:t>
            </w:r>
            <w:r w:rsidRPr="009120F0">
              <w:rPr>
                <w:rFonts w:ascii="Times New Roman" w:eastAsia="Times New Roman" w:hAnsi="Times New Roman" w:cs="Times New Roman"/>
                <w:color w:val="000000"/>
              </w:rPr>
              <w:t>.</w:t>
            </w:r>
            <w:r>
              <w:rPr>
                <w:rFonts w:ascii="Times New Roman" w:eastAsia="Times New Roman" w:hAnsi="Times New Roman" w:cs="Times New Roman"/>
                <w:color w:val="000000"/>
              </w:rPr>
              <w:t>ktorý je oprávnený užívať Byt za rovnakých podmienok ako nájomca.</w:t>
            </w:r>
          </w:p>
          <w:p w14:paraId="0E118265" w14:textId="77777777" w:rsidR="00E14F77" w:rsidRDefault="00E14F77" w:rsidP="006D5EC2">
            <w:pPr>
              <w:widowControl w:val="0"/>
              <w:numPr>
                <w:ilvl w:val="0"/>
                <w:numId w:val="13"/>
              </w:numPr>
              <w:pBdr>
                <w:top w:val="nil"/>
                <w:left w:val="nil"/>
                <w:bottom w:val="nil"/>
                <w:right w:val="nil"/>
                <w:between w:val="nil"/>
              </w:pBdr>
              <w:tabs>
                <w:tab w:val="left" w:pos="306"/>
              </w:tabs>
              <w:ind w:left="447"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Ak bude mať záujem o nájom Predmetu Nájmu ďalšia osoba, je nájomca povinný túto skutočnosť vopred oznámiť prenajímateľovi – strany sa následne dohodnú na tom či, a v akom rozsahu dôjde k zmene výšky nájomného, resp. k zmene iných povinností podľa tejto zmluvy.</w:t>
            </w:r>
          </w:p>
          <w:p w14:paraId="50C421B3" w14:textId="77777777" w:rsidR="00E14F77" w:rsidRDefault="00E14F77" w:rsidP="00E14F77">
            <w:pPr>
              <w:ind w:left="284"/>
              <w:rPr>
                <w:rFonts w:ascii="Times New Roman" w:eastAsia="Times New Roman" w:hAnsi="Times New Roman" w:cs="Times New Roman"/>
              </w:rPr>
            </w:pPr>
          </w:p>
          <w:p w14:paraId="0F4DB509" w14:textId="77777777" w:rsidR="00E14F77" w:rsidRDefault="00E14F77" w:rsidP="00E14F77">
            <w:pPr>
              <w:ind w:left="284"/>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ČI. III. </w:t>
            </w:r>
          </w:p>
          <w:p w14:paraId="3326C80D" w14:textId="77777777" w:rsidR="00E14F77" w:rsidRDefault="00E14F77" w:rsidP="00E14F77">
            <w:pPr>
              <w:ind w:left="284"/>
              <w:jc w:val="center"/>
              <w:rPr>
                <w:rFonts w:ascii="Times New Roman" w:eastAsia="Times New Roman" w:hAnsi="Times New Roman" w:cs="Times New Roman"/>
                <w:b/>
              </w:rPr>
            </w:pPr>
            <w:r>
              <w:rPr>
                <w:rFonts w:ascii="Times New Roman" w:eastAsia="Times New Roman" w:hAnsi="Times New Roman" w:cs="Times New Roman"/>
                <w:b/>
              </w:rPr>
              <w:t>Doba platnosti zmluvy</w:t>
            </w:r>
          </w:p>
          <w:p w14:paraId="71D573E2" w14:textId="77777777" w:rsidR="00E14F77" w:rsidRDefault="00E14F77" w:rsidP="00710CB7">
            <w:pPr>
              <w:widowControl w:val="0"/>
              <w:numPr>
                <w:ilvl w:val="0"/>
                <w:numId w:val="1"/>
              </w:numPr>
              <w:pBdr>
                <w:top w:val="nil"/>
                <w:left w:val="nil"/>
                <w:bottom w:val="nil"/>
                <w:right w:val="nil"/>
                <w:between w:val="nil"/>
              </w:pBdr>
              <w:ind w:left="44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Táto zmluva sa uzatvára na dobu určitú, na </w:t>
            </w:r>
            <w:r w:rsidRPr="009120F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mesiacov, s platnosťou od </w:t>
            </w:r>
            <w:r>
              <w:rPr>
                <w:rFonts w:ascii="Times New Roman" w:eastAsia="Times New Roman" w:hAnsi="Times New Roman" w:cs="Times New Roman"/>
                <w:b/>
                <w:color w:val="000000"/>
              </w:rPr>
              <w:t>.................</w:t>
            </w:r>
            <w:r w:rsidRPr="009120F0">
              <w:rPr>
                <w:rFonts w:ascii="Times New Roman" w:eastAsia="Times New Roman" w:hAnsi="Times New Roman" w:cs="Times New Roman"/>
                <w:b/>
                <w:color w:val="000000"/>
              </w:rPr>
              <w:t xml:space="preserve"> do ......</w:t>
            </w:r>
            <w:r>
              <w:rPr>
                <w:rFonts w:ascii="Times New Roman" w:eastAsia="Times New Roman" w:hAnsi="Times New Roman" w:cs="Times New Roman"/>
                <w:b/>
                <w:color w:val="000000"/>
              </w:rPr>
              <w:t>.......</w:t>
            </w:r>
            <w:r w:rsidRPr="009120F0">
              <w:rPr>
                <w:rFonts w:ascii="Times New Roman" w:eastAsia="Times New Roman" w:hAnsi="Times New Roman" w:cs="Times New Roman"/>
                <w:color w:val="000000"/>
              </w:rPr>
              <w:t xml:space="preserve"> </w:t>
            </w:r>
            <w:r w:rsidRPr="009120F0">
              <w:rPr>
                <w:rFonts w:ascii="Times New Roman" w:eastAsia="Times New Roman" w:hAnsi="Times New Roman" w:cs="Times New Roman"/>
              </w:rPr>
              <w:t xml:space="preserve">max 2 roky </w:t>
            </w:r>
            <w:r>
              <w:rPr>
                <w:rFonts w:ascii="Times New Roman" w:eastAsia="Times New Roman" w:hAnsi="Times New Roman" w:cs="Times New Roman"/>
                <w:color w:val="000000"/>
              </w:rPr>
              <w:t>Uplynutím dohodnutej doby nájmu zmluva zaniká, ak sa strany nedohodnú písomne inak.</w:t>
            </w:r>
          </w:p>
          <w:p w14:paraId="24CBAB26" w14:textId="77777777" w:rsidR="00E14F77" w:rsidRDefault="00E14F77" w:rsidP="00710CB7">
            <w:pPr>
              <w:widowControl w:val="0"/>
              <w:numPr>
                <w:ilvl w:val="0"/>
                <w:numId w:val="1"/>
              </w:numPr>
              <w:pBdr>
                <w:top w:val="nil"/>
                <w:left w:val="nil"/>
                <w:bottom w:val="nil"/>
                <w:right w:val="nil"/>
                <w:between w:val="nil"/>
              </w:pBdr>
              <w:ind w:left="44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Zmluva zaniká (okrem uplynutia dohodnutej určitej doby– čl. III.1 vyššie) aj nasledovnými spôsobmi:</w:t>
            </w:r>
          </w:p>
          <w:p w14:paraId="3471A8FF" w14:textId="77777777" w:rsidR="00E14F77" w:rsidRDefault="00E14F77" w:rsidP="00E14F77">
            <w:pPr>
              <w:widowControl w:val="0"/>
              <w:numPr>
                <w:ilvl w:val="1"/>
                <w:numId w:val="4"/>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písomnou dohodou,</w:t>
            </w:r>
          </w:p>
          <w:p w14:paraId="076D1076" w14:textId="77777777" w:rsidR="00E14F77" w:rsidRDefault="00E14F77" w:rsidP="00E14F77">
            <w:pPr>
              <w:widowControl w:val="0"/>
              <w:numPr>
                <w:ilvl w:val="1"/>
                <w:numId w:val="4"/>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písomnou výpoveďou ktorejkoľvek zmluvnej strany.</w:t>
            </w:r>
          </w:p>
          <w:p w14:paraId="7E1D3FD4" w14:textId="77777777" w:rsidR="00E14F77" w:rsidRDefault="00E14F77" w:rsidP="00E14F77">
            <w:pPr>
              <w:widowControl w:val="0"/>
              <w:numPr>
                <w:ilvl w:val="1"/>
                <w:numId w:val="4"/>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odstúpením od zmluvy</w:t>
            </w:r>
          </w:p>
          <w:p w14:paraId="4326945D" w14:textId="77777777" w:rsidR="00E14F77" w:rsidRDefault="00E14F77" w:rsidP="00583D21">
            <w:pPr>
              <w:widowControl w:val="0"/>
              <w:numPr>
                <w:ilvl w:val="0"/>
                <w:numId w:val="1"/>
              </w:numPr>
              <w:pBdr>
                <w:top w:val="nil"/>
                <w:left w:val="nil"/>
                <w:bottom w:val="nil"/>
                <w:right w:val="nil"/>
                <w:between w:val="nil"/>
              </w:pBdr>
              <w:tabs>
                <w:tab w:val="left" w:pos="306"/>
              </w:tabs>
              <w:ind w:left="44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Prenajímateľ môže písomne vypovedať túto zmluvu, ak:</w:t>
            </w:r>
          </w:p>
          <w:p w14:paraId="3A168070" w14:textId="77777777" w:rsidR="00E14F77" w:rsidRDefault="00E14F77" w:rsidP="00E14F77">
            <w:pPr>
              <w:widowControl w:val="0"/>
              <w:numPr>
                <w:ilvl w:val="0"/>
                <w:numId w:val="2"/>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užíva Nehnuteľnosť v rozpore s touto zmluvou,</w:t>
            </w:r>
          </w:p>
          <w:p w14:paraId="0C4A1B90" w14:textId="77777777" w:rsidR="00E14F77" w:rsidRDefault="00E14F77" w:rsidP="00E14F77">
            <w:pPr>
              <w:widowControl w:val="0"/>
              <w:numPr>
                <w:ilvl w:val="0"/>
                <w:numId w:val="2"/>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nájomca nezaplatil riadne a včas nájomné alebo úhrady spojené s užívaním Nehnuteľnosti, alebo nedoplnil depozit do pôvodnej výšky po jeho čerpaní, </w:t>
            </w:r>
          </w:p>
          <w:p w14:paraId="121012BF" w14:textId="77777777" w:rsidR="00E14F77" w:rsidRDefault="00E14F77" w:rsidP="00E14F77">
            <w:pPr>
              <w:widowControl w:val="0"/>
              <w:numPr>
                <w:ilvl w:val="0"/>
                <w:numId w:val="2"/>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alebo osoby, ktoré s ním užívajú predmetnú nehnuteľnosť, poškodzujú Nehnuteľnosť alebo jeho zariadenie alebo spoločné časti, spoločné zariadenia domu alebo inak hrubo porušujú dobré mravy alebo domový poriadok v dome, v ktorom sa byt Nehnuteľnosť nachádza,</w:t>
            </w:r>
          </w:p>
          <w:p w14:paraId="0DABDC0B" w14:textId="77777777" w:rsidR="00E14F77" w:rsidRDefault="00E14F77" w:rsidP="00E14F77">
            <w:pPr>
              <w:widowControl w:val="0"/>
              <w:numPr>
                <w:ilvl w:val="0"/>
                <w:numId w:val="2"/>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prenechá predmetnú Nehnuteľnosť alebo jeho časť do užívania tretej osobe bez predchádzajúceho písomného súhlasu prenajímateľa,</w:t>
            </w:r>
          </w:p>
          <w:p w14:paraId="15253D62" w14:textId="77777777" w:rsidR="00E14F77" w:rsidRDefault="00E14F77" w:rsidP="00E14F77">
            <w:pPr>
              <w:widowControl w:val="0"/>
              <w:numPr>
                <w:ilvl w:val="0"/>
                <w:numId w:val="2"/>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využíva predmetnú Nehnuteľnosť v rozpore s dobrými mravmi, prípadne v rozpore so zákonmi SR,</w:t>
            </w:r>
          </w:p>
          <w:p w14:paraId="50B09298" w14:textId="77777777" w:rsidR="00E14F77" w:rsidRDefault="00E14F77" w:rsidP="00E14F77">
            <w:pPr>
              <w:widowControl w:val="0"/>
              <w:numPr>
                <w:ilvl w:val="0"/>
                <w:numId w:val="2"/>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sú splnené iné podmienky upravené zákonom,</w:t>
            </w:r>
          </w:p>
          <w:p w14:paraId="20F4C1B0" w14:textId="77777777" w:rsidR="00E14F77" w:rsidRPr="009120F0" w:rsidRDefault="00E14F77" w:rsidP="00E14F77">
            <w:pPr>
              <w:widowControl w:val="0"/>
              <w:numPr>
                <w:ilvl w:val="0"/>
                <w:numId w:val="2"/>
              </w:numPr>
              <w:pBdr>
                <w:top w:val="nil"/>
                <w:left w:val="nil"/>
                <w:bottom w:val="nil"/>
                <w:right w:val="nil"/>
                <w:between w:val="nil"/>
              </w:pBdr>
              <w:ind w:left="426" w:hanging="426"/>
              <w:jc w:val="both"/>
              <w:rPr>
                <w:rFonts w:ascii="Times New Roman" w:eastAsia="Times New Roman" w:hAnsi="Times New Roman" w:cs="Times New Roman"/>
                <w:color w:val="000000"/>
              </w:rPr>
            </w:pPr>
            <w:r w:rsidRPr="009120F0">
              <w:rPr>
                <w:rFonts w:ascii="Times New Roman" w:eastAsia="Times New Roman" w:hAnsi="Times New Roman" w:cs="Times New Roman"/>
                <w:color w:val="000000"/>
              </w:rPr>
              <w:t xml:space="preserve">kedykoľvek, aj bez toho, aby museli byť splnené osobitné podmienky. </w:t>
            </w:r>
          </w:p>
          <w:p w14:paraId="68B74910" w14:textId="77777777" w:rsidR="00E14F77" w:rsidRDefault="00E14F77" w:rsidP="00583D21">
            <w:pPr>
              <w:widowControl w:val="0"/>
              <w:numPr>
                <w:ilvl w:val="0"/>
                <w:numId w:val="1"/>
              </w:numPr>
              <w:pBdr>
                <w:top w:val="nil"/>
                <w:left w:val="nil"/>
                <w:bottom w:val="nil"/>
                <w:right w:val="nil"/>
                <w:between w:val="nil"/>
              </w:pBdr>
              <w:tabs>
                <w:tab w:val="left" w:pos="589"/>
              </w:tabs>
              <w:ind w:left="44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môže písomne vypovedať túto zmluvu, ak:</w:t>
            </w:r>
          </w:p>
          <w:p w14:paraId="5A7AD9A1" w14:textId="77777777" w:rsidR="00E14F77" w:rsidRDefault="00E14F77" w:rsidP="00E14F77">
            <w:pPr>
              <w:widowControl w:val="0"/>
              <w:numPr>
                <w:ilvl w:val="1"/>
                <w:numId w:val="3"/>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Nehnuteľnosť sa stane bez zavinenia nájomcu nespôsobilá na dohodnuté užívanie,                           </w:t>
            </w:r>
          </w:p>
          <w:p w14:paraId="35FBE821" w14:textId="77777777" w:rsidR="00E14F77" w:rsidRDefault="00E14F77" w:rsidP="00E14F77">
            <w:pPr>
              <w:widowControl w:val="0"/>
              <w:numPr>
                <w:ilvl w:val="1"/>
                <w:numId w:val="3"/>
              </w:numPr>
              <w:pBdr>
                <w:top w:val="nil"/>
                <w:left w:val="nil"/>
                <w:bottom w:val="nil"/>
                <w:right w:val="nil"/>
                <w:between w:val="nil"/>
              </w:pBd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prenajímateľ hrubo porušuje svoje povinnosti vyplývajúce mu z tejto zmluvy.</w:t>
            </w:r>
          </w:p>
          <w:p w14:paraId="1C051062" w14:textId="77777777" w:rsidR="00E14F77" w:rsidRDefault="00E14F77" w:rsidP="00583D21">
            <w:pPr>
              <w:widowControl w:val="0"/>
              <w:numPr>
                <w:ilvl w:val="0"/>
                <w:numId w:val="1"/>
              </w:numPr>
              <w:pBdr>
                <w:top w:val="nil"/>
                <w:left w:val="nil"/>
                <w:bottom w:val="nil"/>
                <w:right w:val="nil"/>
                <w:between w:val="nil"/>
              </w:pBdr>
              <w:tabs>
                <w:tab w:val="left" w:pos="589"/>
              </w:tabs>
              <w:ind w:left="44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Výpoveď musí mať písomnú </w:t>
            </w:r>
            <w:r w:rsidRPr="009120F0">
              <w:rPr>
                <w:rFonts w:ascii="Times New Roman" w:eastAsia="Times New Roman" w:hAnsi="Times New Roman" w:cs="Times New Roman"/>
                <w:color w:val="000000"/>
              </w:rPr>
              <w:t>formu, výpovedná doba je 1 mesačná a</w:t>
            </w:r>
            <w:r>
              <w:rPr>
                <w:rFonts w:ascii="Times New Roman" w:eastAsia="Times New Roman" w:hAnsi="Times New Roman" w:cs="Times New Roman"/>
                <w:color w:val="000000"/>
              </w:rPr>
              <w:t xml:space="preserve"> začína plynúť prvým dňom mesiaca  nasledujúceho po mesiaci doručenia výpovede druhej strane.</w:t>
            </w:r>
          </w:p>
          <w:p w14:paraId="095243A4" w14:textId="77777777" w:rsidR="00E14F77" w:rsidRDefault="00E14F77" w:rsidP="00583D21">
            <w:pPr>
              <w:widowControl w:val="0"/>
              <w:numPr>
                <w:ilvl w:val="0"/>
                <w:numId w:val="1"/>
              </w:numPr>
              <w:pBdr>
                <w:top w:val="nil"/>
                <w:left w:val="nil"/>
                <w:bottom w:val="nil"/>
                <w:right w:val="nil"/>
                <w:between w:val="nil"/>
              </w:pBdr>
              <w:ind w:left="44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Prenajímateľ je oprávnený od zmluvy okamžite odstúpiť ak:</w:t>
            </w:r>
          </w:p>
          <w:p w14:paraId="33F99B5C" w14:textId="77777777" w:rsidR="00E14F77" w:rsidRDefault="00E14F77" w:rsidP="00E14F77">
            <w:pPr>
              <w:numPr>
                <w:ilvl w:val="0"/>
                <w:numId w:val="9"/>
              </w:numPr>
              <w:pBdr>
                <w:top w:val="nil"/>
                <w:left w:val="nil"/>
                <w:bottom w:val="nil"/>
                <w:right w:val="nil"/>
                <w:between w:val="nil"/>
              </w:pBdr>
              <w:ind w:left="371"/>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nájomca neuhradí čo i len jednu platbu nájomného riadne alebo včas,</w:t>
            </w:r>
          </w:p>
          <w:p w14:paraId="09C9D56B" w14:textId="77777777" w:rsidR="00E14F77" w:rsidRDefault="00E14F77" w:rsidP="00E14F77">
            <w:pPr>
              <w:numPr>
                <w:ilvl w:val="0"/>
                <w:numId w:val="9"/>
              </w:numPr>
              <w:pBdr>
                <w:top w:val="nil"/>
                <w:left w:val="nil"/>
                <w:bottom w:val="nil"/>
                <w:right w:val="nil"/>
                <w:between w:val="nil"/>
              </w:pBdr>
              <w:ind w:left="371"/>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opakovane (min. 2 krát) menej závažným spôsobom alebo čo i len raz, ale závažným spôsobom, poruší akúkoľvek povinnosť uvedenú v tejto zmluve.</w:t>
            </w:r>
          </w:p>
          <w:p w14:paraId="1F0D17CE" w14:textId="77777777" w:rsidR="00E14F77" w:rsidRDefault="00E14F77" w:rsidP="00E14F77">
            <w:pPr>
              <w:numPr>
                <w:ilvl w:val="0"/>
                <w:numId w:val="9"/>
              </w:numPr>
              <w:pBdr>
                <w:top w:val="nil"/>
                <w:left w:val="nil"/>
                <w:bottom w:val="nil"/>
                <w:right w:val="nil"/>
                <w:between w:val="nil"/>
              </w:pBdr>
              <w:ind w:left="371"/>
              <w:jc w:val="both"/>
              <w:rPr>
                <w:rFonts w:ascii="Times New Roman" w:eastAsia="Times New Roman" w:hAnsi="Times New Roman" w:cs="Times New Roman"/>
                <w:color w:val="000000"/>
              </w:rPr>
            </w:pPr>
            <w:r>
              <w:rPr>
                <w:rFonts w:ascii="Times New Roman" w:eastAsia="Times New Roman" w:hAnsi="Times New Roman" w:cs="Times New Roman"/>
                <w:color w:val="000000"/>
              </w:rPr>
              <w:t>v prípade splnenia inej podmienky uvedenej v zmluve, alebo zákone</w:t>
            </w:r>
          </w:p>
          <w:p w14:paraId="5456FA93" w14:textId="77777777" w:rsidR="00E14F77" w:rsidRDefault="00E14F77" w:rsidP="000E0D41">
            <w:pPr>
              <w:widowControl w:val="0"/>
              <w:numPr>
                <w:ilvl w:val="0"/>
                <w:numId w:val="1"/>
              </w:numPr>
              <w:pBdr>
                <w:top w:val="nil"/>
                <w:left w:val="nil"/>
                <w:bottom w:val="nil"/>
                <w:right w:val="nil"/>
                <w:between w:val="nil"/>
              </w:pBdr>
              <w:tabs>
                <w:tab w:val="left" w:pos="447"/>
              </w:tabs>
              <w:ind w:left="44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Po skončení tejto zmluvy akýmkoľvek spôsobom, nájomca nebude mať nárok na žiadnu bytovú náhradu.</w:t>
            </w:r>
          </w:p>
          <w:p w14:paraId="27D7B0D8" w14:textId="77777777" w:rsidR="00E14F77" w:rsidRDefault="00E14F77" w:rsidP="00E14F77">
            <w:pPr>
              <w:ind w:left="284"/>
              <w:rPr>
                <w:rFonts w:ascii="Times New Roman" w:eastAsia="Times New Roman" w:hAnsi="Times New Roman" w:cs="Times New Roman"/>
                <w:color w:val="FF0000"/>
              </w:rPr>
            </w:pPr>
          </w:p>
          <w:p w14:paraId="18A82756" w14:textId="77777777" w:rsidR="00E14F77" w:rsidRDefault="00E14F77" w:rsidP="00E14F77">
            <w:pPr>
              <w:pBdr>
                <w:top w:val="nil"/>
                <w:left w:val="nil"/>
                <w:bottom w:val="nil"/>
                <w:right w:val="nil"/>
                <w:between w:val="nil"/>
              </w:pBdr>
              <w:ind w:left="28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ČI.IV. </w:t>
            </w:r>
          </w:p>
          <w:p w14:paraId="05F9D20E" w14:textId="77777777" w:rsidR="00E14F77" w:rsidRDefault="00E14F77" w:rsidP="00E14F77">
            <w:pPr>
              <w:pBdr>
                <w:top w:val="nil"/>
                <w:left w:val="nil"/>
                <w:bottom w:val="nil"/>
                <w:right w:val="nil"/>
                <w:between w:val="nil"/>
              </w:pBdr>
              <w:ind w:left="284"/>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Prevzatie Nehnuteľnosti</w:t>
            </w:r>
          </w:p>
          <w:p w14:paraId="5BFC2552" w14:textId="77777777" w:rsidR="00E14F77" w:rsidRDefault="00E14F77" w:rsidP="000E0D41">
            <w:pPr>
              <w:widowControl w:val="0"/>
              <w:numPr>
                <w:ilvl w:val="0"/>
                <w:numId w:val="6"/>
              </w:numPr>
              <w:pBdr>
                <w:top w:val="nil"/>
                <w:left w:val="nil"/>
                <w:bottom w:val="nil"/>
                <w:right w:val="nil"/>
                <w:between w:val="nil"/>
              </w:pBdr>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Prenajímateľ týmto vyhlasuje, že Nehnuteľnosť je v stave spôsobilom na užívanie podľa tejto zmluvy, a že je podľa svojho stavebného určenia vhodná pre účel nájmu, ktorý je v súlade s Čl. II. tejto zmluvy. </w:t>
            </w:r>
          </w:p>
          <w:p w14:paraId="7330AA81" w14:textId="77777777" w:rsidR="00E14F77" w:rsidRDefault="00E14F77" w:rsidP="000E0D41">
            <w:pPr>
              <w:pBdr>
                <w:top w:val="nil"/>
                <w:left w:val="nil"/>
                <w:bottom w:val="nil"/>
                <w:right w:val="nil"/>
                <w:between w:val="nil"/>
              </w:pBdr>
              <w:ind w:left="589"/>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vyhlasuje, že je so stavom Nehnuteľnosti oboznámený, a že ju v tomto stave preberá a považuje ju za spôsobilú na užívanie podľa tejto zmluvy. Vybavenie Nehnuteľnosti a jeho súpis je obsahom preberacieho protokolu.</w:t>
            </w:r>
          </w:p>
          <w:p w14:paraId="2D0A1066" w14:textId="77777777" w:rsidR="00E14F77" w:rsidRPr="009120F0" w:rsidRDefault="00E14F77" w:rsidP="000E0D41">
            <w:pPr>
              <w:widowControl w:val="0"/>
              <w:numPr>
                <w:ilvl w:val="0"/>
                <w:numId w:val="6"/>
              </w:numPr>
              <w:pBdr>
                <w:top w:val="nil"/>
                <w:left w:val="nil"/>
                <w:bottom w:val="nil"/>
                <w:right w:val="nil"/>
                <w:between w:val="nil"/>
              </w:pBdr>
              <w:tabs>
                <w:tab w:val="left" w:pos="589"/>
              </w:tabs>
              <w:ind w:left="589" w:hanging="58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Prenajímateľ je povinný </w:t>
            </w:r>
            <w:r>
              <w:rPr>
                <w:rFonts w:ascii="Times New Roman" w:eastAsia="Times New Roman" w:hAnsi="Times New Roman" w:cs="Times New Roman"/>
                <w:b/>
                <w:color w:val="000000"/>
              </w:rPr>
              <w:t>odovzdať</w:t>
            </w:r>
            <w:r>
              <w:rPr>
                <w:rFonts w:ascii="Times New Roman" w:eastAsia="Times New Roman" w:hAnsi="Times New Roman" w:cs="Times New Roman"/>
                <w:color w:val="000000"/>
              </w:rPr>
              <w:t xml:space="preserve"> predmetnú nehnuteľnosť nájomcovi najneskôr </w:t>
            </w:r>
            <w:r w:rsidRPr="009120F0">
              <w:rPr>
                <w:rFonts w:ascii="Times New Roman" w:eastAsia="Times New Roman" w:hAnsi="Times New Roman" w:cs="Times New Roman"/>
                <w:color w:val="000000"/>
              </w:rPr>
              <w:t xml:space="preserve">do </w:t>
            </w:r>
            <w:r>
              <w:rPr>
                <w:rFonts w:ascii="Times New Roman" w:eastAsia="Times New Roman" w:hAnsi="Times New Roman" w:cs="Times New Roman"/>
                <w:b/>
                <w:color w:val="000000"/>
              </w:rPr>
              <w:t>...............</w:t>
            </w:r>
            <w:r w:rsidRPr="009120F0">
              <w:rPr>
                <w:rFonts w:ascii="Times New Roman" w:eastAsia="Times New Roman" w:hAnsi="Times New Roman" w:cs="Times New Roman"/>
                <w:color w:val="000000"/>
              </w:rPr>
              <w:t xml:space="preserve"> </w:t>
            </w:r>
          </w:p>
          <w:p w14:paraId="7623E481" w14:textId="77777777" w:rsidR="00E14F77" w:rsidRDefault="00E14F77" w:rsidP="000E0D41">
            <w:pPr>
              <w:widowControl w:val="0"/>
              <w:numPr>
                <w:ilvl w:val="0"/>
                <w:numId w:val="6"/>
              </w:numPr>
              <w:pBdr>
                <w:top w:val="nil"/>
                <w:left w:val="nil"/>
                <w:bottom w:val="nil"/>
                <w:right w:val="nil"/>
                <w:between w:val="nil"/>
              </w:pBdr>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Odovzdanie a prevzatie priestorov na začiatku ako aj na konci platnosti tejto zmluvy sa uskutoční vykonaním fyzickej ohliadky predmetných priestorov za účasti zástupcov oboch zmluvných strán, s tým, že účinky odovzdania a prevzatia predmetných priestorov nastanú dňom podpisu protokolu o ich odovzdaní a prevzatí oprávnenými zástupcami oboch zmluvných strán. Nájomca je povinný Nehnuteľnosť v dohodnutej lehote prevziať.</w:t>
            </w:r>
          </w:p>
          <w:p w14:paraId="5A0225B1" w14:textId="77777777" w:rsidR="00E14F77" w:rsidRDefault="00E14F77" w:rsidP="000E0D41">
            <w:pPr>
              <w:widowControl w:val="0"/>
              <w:numPr>
                <w:ilvl w:val="0"/>
                <w:numId w:val="6"/>
              </w:numPr>
              <w:pBdr>
                <w:top w:val="nil"/>
                <w:left w:val="nil"/>
                <w:bottom w:val="nil"/>
                <w:right w:val="nil"/>
                <w:between w:val="nil"/>
              </w:pBdr>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Pri odovzdaní a prevzatí Nehnuteľnosti bude spísaný spoločný odovzdávajúci protokol. Predmetom tohto protokolu bude súpis skutočného stavu Nehnuteľnosti v deň jej prevzatia, počet odovzdaných kľúčov, ako aj zoznam všetkých viditeľných vád uvedených prenajímateľom alebo nájomcom. Vady jednotlivo ani v spojení nesmú brániť v riadnom užívaní Nehnuteľnosti nájomcom v rozsahu tejto zmluvy. Pokiaľ Nehnuteľnosť bude spôsobilá na užívanie podľa tejto zmluvy alebo pokiaľ zistené vady nebudú brániť v jej riadnom užívaní </w:t>
            </w:r>
            <w:r>
              <w:rPr>
                <w:rFonts w:ascii="Times New Roman" w:eastAsia="Times New Roman" w:hAnsi="Times New Roman" w:cs="Times New Roman"/>
                <w:color w:val="000000"/>
              </w:rPr>
              <w:lastRenderedPageBreak/>
              <w:t>podľa tejto zmluvy a v odovzdávajúcom protokole bude dohodnutý spôsob a termín odstránenia vád, nájomca predmetnú nehnuteľnosť prevezme.</w:t>
            </w:r>
          </w:p>
          <w:p w14:paraId="1F6CE8D2" w14:textId="77777777" w:rsidR="00E14F77" w:rsidRDefault="00E14F77" w:rsidP="000E0D41">
            <w:pPr>
              <w:widowControl w:val="0"/>
              <w:numPr>
                <w:ilvl w:val="0"/>
                <w:numId w:val="6"/>
              </w:numPr>
              <w:pBdr>
                <w:top w:val="nil"/>
                <w:left w:val="nil"/>
                <w:bottom w:val="nil"/>
                <w:right w:val="nil"/>
                <w:between w:val="nil"/>
              </w:pBdr>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Ak sa zmluvné strany nedohodnú v odovzdávajúcom protokole inak, prvým dňom nájmu je deň uvedený v čl. III.1 zmluvy (ďalej len „</w:t>
            </w:r>
            <w:r>
              <w:rPr>
                <w:rFonts w:ascii="Times New Roman" w:eastAsia="Times New Roman" w:hAnsi="Times New Roman" w:cs="Times New Roman"/>
                <w:b/>
                <w:color w:val="000000"/>
              </w:rPr>
              <w:t>prvý deň nájmu</w:t>
            </w:r>
            <w:r>
              <w:rPr>
                <w:rFonts w:ascii="Times New Roman" w:eastAsia="Times New Roman" w:hAnsi="Times New Roman" w:cs="Times New Roman"/>
                <w:color w:val="000000"/>
              </w:rPr>
              <w:t>").</w:t>
            </w:r>
          </w:p>
          <w:p w14:paraId="302C7AE2" w14:textId="77777777" w:rsidR="00E14F77" w:rsidRDefault="00E14F77" w:rsidP="000E0D41">
            <w:pPr>
              <w:widowControl w:val="0"/>
              <w:numPr>
                <w:ilvl w:val="0"/>
                <w:numId w:val="6"/>
              </w:numPr>
              <w:pBdr>
                <w:top w:val="nil"/>
                <w:left w:val="nil"/>
                <w:bottom w:val="nil"/>
                <w:right w:val="nil"/>
                <w:between w:val="nil"/>
              </w:pBdr>
              <w:tabs>
                <w:tab w:val="left" w:pos="589"/>
              </w:tabs>
              <w:ind w:left="589" w:hanging="589"/>
              <w:jc w:val="both"/>
              <w:rPr>
                <w:rFonts w:ascii="Times New Roman" w:eastAsia="Times New Roman" w:hAnsi="Times New Roman" w:cs="Times New Roman"/>
                <w:color w:val="000000"/>
              </w:rPr>
            </w:pPr>
            <w:r>
              <w:rPr>
                <w:rFonts w:ascii="Times New Roman" w:eastAsia="Times New Roman" w:hAnsi="Times New Roman" w:cs="Times New Roman"/>
                <w:color w:val="000000"/>
              </w:rPr>
              <w:t>Vady uvedené v odovzdávajúcom protokole nie sú prekážkou odovzdania a prevzatia Nehnuteľnosti, pokiaľ neznemožňujú užívanie Nehnuteľnosti k vyššie uvedenému účelu. Nájom a povinnosť nájomcu platiť nájomné začína prvým dňom nájmu aj napriek vyššie uvedeným vadám.</w:t>
            </w:r>
          </w:p>
          <w:p w14:paraId="35730B97" w14:textId="77777777" w:rsidR="00E14F77" w:rsidRDefault="00E14F77" w:rsidP="000115EB">
            <w:pPr>
              <w:widowControl w:val="0"/>
              <w:numPr>
                <w:ilvl w:val="0"/>
                <w:numId w:val="6"/>
              </w:numPr>
              <w:pBdr>
                <w:top w:val="nil"/>
                <w:left w:val="nil"/>
                <w:bottom w:val="nil"/>
                <w:right w:val="nil"/>
                <w:between w:val="nil"/>
              </w:pBdr>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V prípade, že prenajímateľ bude pripravený predmetnú nehnuteľnosť nájomcovi odovzdať, avšak k odovzdaniu a prevzatiu z dôvodov na strane nájomcu nedôjde, vznikne povinnosť nájomcu platiť nájomné podľa ustanovení tejto zmluvy dňom, kedy bol prenajímateľ pripravený predmetnú nehnuteľnosť nájomcovi odovzdať, nezávisle na tom kedy skutočne došlo k jej odovzdaniu a prevzatiu.</w:t>
            </w:r>
          </w:p>
          <w:p w14:paraId="19907161" w14:textId="77777777" w:rsidR="00E14F77" w:rsidRDefault="00E14F77" w:rsidP="00E14F77">
            <w:pPr>
              <w:rPr>
                <w:rFonts w:ascii="Times New Roman" w:eastAsia="Times New Roman" w:hAnsi="Times New Roman" w:cs="Times New Roman"/>
              </w:rPr>
            </w:pPr>
          </w:p>
          <w:p w14:paraId="555A61B1" w14:textId="77777777" w:rsidR="00E14F77" w:rsidRDefault="00E14F77" w:rsidP="00E14F77">
            <w:pPr>
              <w:ind w:left="284"/>
              <w:jc w:val="center"/>
              <w:rPr>
                <w:rFonts w:ascii="Times New Roman" w:eastAsia="Times New Roman" w:hAnsi="Times New Roman" w:cs="Times New Roman"/>
                <w:b/>
              </w:rPr>
            </w:pPr>
            <w:r>
              <w:rPr>
                <w:rFonts w:ascii="Times New Roman" w:eastAsia="Times New Roman" w:hAnsi="Times New Roman" w:cs="Times New Roman"/>
                <w:b/>
              </w:rPr>
              <w:t xml:space="preserve">ČI. V. </w:t>
            </w:r>
          </w:p>
          <w:p w14:paraId="076299C6" w14:textId="77777777" w:rsidR="00E14F77" w:rsidRDefault="00E14F77" w:rsidP="00E14F77">
            <w:pPr>
              <w:ind w:left="284"/>
              <w:jc w:val="center"/>
              <w:rPr>
                <w:rFonts w:ascii="Times New Roman" w:eastAsia="Times New Roman" w:hAnsi="Times New Roman" w:cs="Times New Roman"/>
                <w:b/>
              </w:rPr>
            </w:pPr>
            <w:r>
              <w:rPr>
                <w:rFonts w:ascii="Times New Roman" w:eastAsia="Times New Roman" w:hAnsi="Times New Roman" w:cs="Times New Roman"/>
                <w:b/>
              </w:rPr>
              <w:t>Výška a splatnosť nájomného a spôsob ich platenia</w:t>
            </w:r>
          </w:p>
          <w:p w14:paraId="6CB1E591" w14:textId="77777777" w:rsidR="00E14F77" w:rsidRDefault="00E14F77" w:rsidP="000115EB">
            <w:pPr>
              <w:widowControl w:val="0"/>
              <w:numPr>
                <w:ilvl w:val="0"/>
                <w:numId w:val="10"/>
              </w:numPr>
              <w:pBdr>
                <w:top w:val="nil"/>
                <w:left w:val="nil"/>
                <w:bottom w:val="nil"/>
                <w:right w:val="nil"/>
                <w:between w:val="nil"/>
              </w:pBdr>
              <w:tabs>
                <w:tab w:val="left" w:pos="447"/>
              </w:tabs>
              <w:ind w:left="447" w:hanging="567"/>
              <w:jc w:val="both"/>
              <w:rPr>
                <w:rFonts w:ascii="Times New Roman" w:eastAsia="Times New Roman" w:hAnsi="Times New Roman" w:cs="Times New Roman"/>
                <w:color w:val="000000"/>
              </w:rPr>
            </w:pPr>
            <w:bookmarkStart w:id="1" w:name="_30j0zll" w:colFirst="0" w:colLast="0"/>
            <w:bookmarkEnd w:id="1"/>
            <w:r>
              <w:rPr>
                <w:rFonts w:ascii="Times New Roman" w:eastAsia="Times New Roman" w:hAnsi="Times New Roman" w:cs="Times New Roman"/>
                <w:color w:val="000000"/>
              </w:rPr>
              <w:t>Nájomné je zmluvnými stranami dohodnuté vo výške</w:t>
            </w:r>
            <w:r>
              <w:rPr>
                <w:rFonts w:ascii="Times New Roman" w:eastAsia="Times New Roman" w:hAnsi="Times New Roman" w:cs="Times New Roman"/>
                <w:b/>
                <w:color w:val="000000"/>
              </w:rPr>
              <w:t xml:space="preserve"> ...........mesačne </w:t>
            </w:r>
            <w:r>
              <w:rPr>
                <w:rFonts w:ascii="Times New Roman" w:eastAsia="Times New Roman" w:hAnsi="Times New Roman" w:cs="Times New Roman"/>
                <w:color w:val="000000"/>
              </w:rPr>
              <w:t>a pozostáva z dvoch častí:</w:t>
            </w:r>
          </w:p>
          <w:p w14:paraId="7FC0E50E" w14:textId="77777777" w:rsidR="00E14F77" w:rsidRDefault="00E14F77" w:rsidP="00E14F77">
            <w:pPr>
              <w:widowControl w:val="0"/>
              <w:numPr>
                <w:ilvl w:val="0"/>
                <w:numId w:val="11"/>
              </w:numPr>
              <w:pBdr>
                <w:top w:val="nil"/>
                <w:left w:val="nil"/>
                <w:bottom w:val="nil"/>
                <w:right w:val="nil"/>
                <w:between w:val="nil"/>
              </w:pBdr>
              <w:ind w:left="360"/>
              <w:jc w:val="both"/>
              <w:rPr>
                <w:rFonts w:ascii="Times New Roman" w:eastAsia="Times New Roman" w:hAnsi="Times New Roman" w:cs="Times New Roman"/>
              </w:rPr>
            </w:pPr>
            <w:r>
              <w:rPr>
                <w:rFonts w:ascii="Times New Roman" w:eastAsia="Times New Roman" w:hAnsi="Times New Roman" w:cs="Times New Roman"/>
                <w:color w:val="000000"/>
              </w:rPr>
              <w:t xml:space="preserve">pevnej časti nájomného vo výške: </w:t>
            </w:r>
            <w:r w:rsidRPr="009120F0">
              <w:rPr>
                <w:rFonts w:ascii="Times New Roman" w:eastAsia="Times New Roman" w:hAnsi="Times New Roman" w:cs="Times New Roman"/>
                <w:b/>
                <w:color w:val="000000"/>
              </w:rPr>
              <w:t>......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w:t>
            </w:r>
          </w:p>
          <w:p w14:paraId="2620542E" w14:textId="77777777" w:rsidR="00E14F77" w:rsidRPr="009120F0" w:rsidRDefault="00E14F77" w:rsidP="00E14F77">
            <w:pPr>
              <w:widowControl w:val="0"/>
              <w:numPr>
                <w:ilvl w:val="0"/>
                <w:numId w:val="11"/>
              </w:numPr>
              <w:pBdr>
                <w:top w:val="nil"/>
                <w:left w:val="nil"/>
                <w:bottom w:val="nil"/>
                <w:right w:val="nil"/>
                <w:between w:val="nil"/>
              </w:pBdr>
              <w:ind w:left="360"/>
              <w:jc w:val="both"/>
              <w:rPr>
                <w:rFonts w:ascii="Times New Roman" w:eastAsia="Times New Roman" w:hAnsi="Times New Roman" w:cs="Times New Roman"/>
              </w:rPr>
            </w:pPr>
            <w:r>
              <w:rPr>
                <w:rFonts w:ascii="Times New Roman" w:eastAsia="Times New Roman" w:hAnsi="Times New Roman" w:cs="Times New Roman"/>
                <w:color w:val="000000"/>
              </w:rPr>
              <w:t xml:space="preserve">pohyblivej časti nájomného (závislého od nákladov prenajímateľa na médiá a služby spojené s užívaním Nehnuteľnosti) vo výške: </w:t>
            </w:r>
            <w:r w:rsidRPr="009120F0">
              <w:rPr>
                <w:rFonts w:ascii="Times New Roman" w:eastAsia="Times New Roman" w:hAnsi="Times New Roman" w:cs="Times New Roman"/>
                <w:b/>
                <w:color w:val="000000"/>
              </w:rPr>
              <w:t>......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táto časť nájomného sa môže meniť na základe vyúčtovania správcu bytového domu prenajímateľovi, resp. na základe odpočtu reálnej priemernej spotreby nájomcu za dobu </w:t>
            </w:r>
            <w:r w:rsidRPr="009120F0">
              <w:rPr>
                <w:rFonts w:ascii="Times New Roman" w:eastAsia="Times New Roman" w:hAnsi="Times New Roman" w:cs="Times New Roman"/>
                <w:color w:val="000000"/>
              </w:rPr>
              <w:t xml:space="preserve">nájmu, resp. jeho časti. </w:t>
            </w:r>
          </w:p>
          <w:p w14:paraId="414A398F"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sidRPr="009120F0">
              <w:rPr>
                <w:rFonts w:ascii="Times New Roman" w:eastAsia="Times New Roman" w:hAnsi="Times New Roman" w:cs="Times New Roman"/>
                <w:color w:val="000000"/>
              </w:rPr>
              <w:t>Nedoplatky vyúčtovania spotreby za služby a energie uvedené v tomto odseku znáša v plnej miere nájomca. Preplatky patria prenajímateľovi. Prenajímateľ je oprávnený vykonať vyúčtovanie týchto</w:t>
            </w:r>
            <w:r>
              <w:rPr>
                <w:rFonts w:ascii="Times New Roman" w:eastAsia="Times New Roman" w:hAnsi="Times New Roman" w:cs="Times New Roman"/>
                <w:color w:val="000000"/>
              </w:rPr>
              <w:t xml:space="preserve"> nákladov kedykoľvek, minimálne však raz ročne. Prenajímateľ na účely vyúčtovania predloží nájomcovi doklady preukazujúce výšku nedoplatku (napr. preddavkový predpis správcu bytového domu, v ktorom sa Nehnuteľnosť nachádza, jednotkové ceny za </w:t>
            </w:r>
            <w:r>
              <w:rPr>
                <w:rFonts w:ascii="Times New Roman" w:eastAsia="Times New Roman" w:hAnsi="Times New Roman" w:cs="Times New Roman"/>
                <w:color w:val="000000"/>
              </w:rPr>
              <w:lastRenderedPageBreak/>
              <w:t>energie, účtované jeho dodávateľom energií a médií do Nehnuteľnosti a pod.).</w:t>
            </w:r>
          </w:p>
          <w:p w14:paraId="578EFC6A"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prípade, ak dôjde zo strany poskytovateľov služieb  zahrnutých v tomto odseku k zvýšeniu zálohových platieb (napr. za el. energiu, vodu a pod.), dohodli sa strany na tom, že v tomto odseku dohodnutá platba sa automaticky zvýši o tomu zodpovedajúcu sumu, bez potreby osobitnej dohody medzi zmluvnými stranami. Zvýšenie akejkoľvek </w:t>
            </w:r>
            <w:r w:rsidRPr="00F44ED1">
              <w:rPr>
                <w:rFonts w:ascii="Times New Roman" w:eastAsia="Times New Roman" w:hAnsi="Times New Roman" w:cs="Times New Roman"/>
                <w:color w:val="000000"/>
                <w:highlight w:val="cyan"/>
              </w:rPr>
              <w:t>položky tvoriacej položku</w:t>
            </w:r>
            <w:r>
              <w:rPr>
                <w:rFonts w:ascii="Times New Roman" w:eastAsia="Times New Roman" w:hAnsi="Times New Roman" w:cs="Times New Roman"/>
                <w:color w:val="000000"/>
              </w:rPr>
              <w:t xml:space="preserve"> upravenú v tomto odseku prenajímateľ nájomcovi riadne preukáže (napr. zmeneným výmerom a pod.).</w:t>
            </w:r>
          </w:p>
          <w:p w14:paraId="237643B4" w14:textId="77777777" w:rsidR="00E14F77" w:rsidRPr="005629A3" w:rsidRDefault="00E14F77" w:rsidP="009B00DD">
            <w:pPr>
              <w:pBdr>
                <w:top w:val="nil"/>
                <w:left w:val="nil"/>
                <w:bottom w:val="nil"/>
                <w:right w:val="nil"/>
                <w:between w:val="nil"/>
              </w:pBdr>
              <w:ind w:left="306"/>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Na účely tejto zmluvy sa pod pojmom „nájomne“ rozumie ako platba podľa čl. V.1.a), tak platba podľa čl. V.1.b),  depozit upravený v čl. V.5 , ako aj akákoľvek iná platobná povinnosť nájomcu, upravená zmluvou.</w:t>
            </w:r>
          </w:p>
          <w:p w14:paraId="0B101807" w14:textId="77777777" w:rsidR="00E14F77" w:rsidRPr="005629A3" w:rsidRDefault="00E14F77" w:rsidP="009B00DD">
            <w:pPr>
              <w:widowControl w:val="0"/>
              <w:numPr>
                <w:ilvl w:val="0"/>
                <w:numId w:val="10"/>
              </w:numPr>
              <w:pBdr>
                <w:top w:val="nil"/>
                <w:left w:val="nil"/>
                <w:bottom w:val="nil"/>
                <w:right w:val="nil"/>
                <w:between w:val="nil"/>
              </w:pBdr>
              <w:tabs>
                <w:tab w:val="left" w:pos="306"/>
              </w:tabs>
              <w:ind w:left="306" w:hanging="426"/>
              <w:jc w:val="both"/>
              <w:rPr>
                <w:rFonts w:ascii="Times New Roman" w:eastAsia="Times New Roman" w:hAnsi="Times New Roman" w:cs="Times New Roman"/>
                <w:color w:val="000000"/>
              </w:rPr>
            </w:pPr>
            <w:r w:rsidRPr="005629A3">
              <w:rPr>
                <w:rFonts w:ascii="Times New Roman" w:eastAsia="Times New Roman" w:hAnsi="Times New Roman" w:cs="Times New Roman"/>
                <w:b/>
                <w:color w:val="000000"/>
              </w:rPr>
              <w:t>V bode 1.b) tohto článku sú zahrnuté</w:t>
            </w:r>
            <w:r w:rsidRPr="005629A3">
              <w:rPr>
                <w:rFonts w:ascii="Times New Roman" w:eastAsia="Times New Roman" w:hAnsi="Times New Roman" w:cs="Times New Roman"/>
                <w:color w:val="000000"/>
              </w:rPr>
              <w:t xml:space="preserve"> bežné zálohové platby za nasledovné energie a služby spojené s užívaním Predmetu Nájmu:</w:t>
            </w:r>
          </w:p>
          <w:p w14:paraId="03766A89" w14:textId="77777777" w:rsidR="00E14F77" w:rsidRPr="005629A3" w:rsidRDefault="00E14F77" w:rsidP="00E14F77">
            <w:pPr>
              <w:widowControl w:val="0"/>
              <w:numPr>
                <w:ilvl w:val="2"/>
                <w:numId w:val="7"/>
              </w:numPr>
              <w:pBdr>
                <w:top w:val="nil"/>
                <w:left w:val="nil"/>
                <w:bottom w:val="nil"/>
                <w:right w:val="nil"/>
                <w:between w:val="nil"/>
              </w:pBdr>
              <w:ind w:left="360"/>
              <w:jc w:val="both"/>
              <w:rPr>
                <w:color w:val="000000"/>
              </w:rPr>
            </w:pPr>
            <w:r w:rsidRPr="005629A3">
              <w:rPr>
                <w:rFonts w:ascii="Times New Roman" w:eastAsia="Times New Roman" w:hAnsi="Times New Roman" w:cs="Times New Roman"/>
                <w:color w:val="000000"/>
              </w:rPr>
              <w:t>ústredné kúrenie – v sume ...... € mesačne</w:t>
            </w:r>
          </w:p>
          <w:p w14:paraId="70E1C0C4" w14:textId="77777777" w:rsidR="00E14F77" w:rsidRPr="005629A3" w:rsidRDefault="00E14F77" w:rsidP="00E14F77">
            <w:pPr>
              <w:widowControl w:val="0"/>
              <w:numPr>
                <w:ilvl w:val="2"/>
                <w:numId w:val="7"/>
              </w:numPr>
              <w:pBdr>
                <w:top w:val="nil"/>
                <w:left w:val="nil"/>
                <w:bottom w:val="nil"/>
                <w:right w:val="nil"/>
                <w:between w:val="nil"/>
              </w:pBdr>
              <w:ind w:left="360"/>
              <w:jc w:val="both"/>
              <w:rPr>
                <w:color w:val="000000"/>
              </w:rPr>
            </w:pPr>
            <w:r w:rsidRPr="005629A3">
              <w:rPr>
                <w:rFonts w:ascii="Times New Roman" w:eastAsia="Times New Roman" w:hAnsi="Times New Roman" w:cs="Times New Roman"/>
                <w:color w:val="000000"/>
              </w:rPr>
              <w:t>teplá úžitková voda– v sume ...... € mesačne</w:t>
            </w:r>
          </w:p>
          <w:p w14:paraId="1FAD057C" w14:textId="77777777" w:rsidR="00E14F77" w:rsidRPr="005629A3" w:rsidRDefault="00E14F77" w:rsidP="00E14F77">
            <w:pPr>
              <w:widowControl w:val="0"/>
              <w:numPr>
                <w:ilvl w:val="2"/>
                <w:numId w:val="7"/>
              </w:numPr>
              <w:pBdr>
                <w:top w:val="nil"/>
                <w:left w:val="nil"/>
                <w:bottom w:val="nil"/>
                <w:right w:val="nil"/>
                <w:between w:val="nil"/>
              </w:pBdr>
              <w:ind w:left="360"/>
              <w:jc w:val="both"/>
              <w:rPr>
                <w:color w:val="000000"/>
              </w:rPr>
            </w:pPr>
            <w:r w:rsidRPr="005629A3">
              <w:rPr>
                <w:rFonts w:ascii="Times New Roman" w:eastAsia="Times New Roman" w:hAnsi="Times New Roman" w:cs="Times New Roman"/>
                <w:color w:val="000000"/>
              </w:rPr>
              <w:t>studená úžitková voda– v sume ...... € mesačne</w:t>
            </w:r>
          </w:p>
          <w:p w14:paraId="4BB81746" w14:textId="77777777" w:rsidR="00E14F77" w:rsidRPr="005629A3" w:rsidRDefault="00E14F77" w:rsidP="00E14F77">
            <w:pPr>
              <w:widowControl w:val="0"/>
              <w:numPr>
                <w:ilvl w:val="2"/>
                <w:numId w:val="7"/>
              </w:numPr>
              <w:pBdr>
                <w:top w:val="nil"/>
                <w:left w:val="nil"/>
                <w:bottom w:val="nil"/>
                <w:right w:val="nil"/>
                <w:between w:val="nil"/>
              </w:pBdr>
              <w:ind w:left="360"/>
              <w:jc w:val="both"/>
              <w:rPr>
                <w:color w:val="000000"/>
              </w:rPr>
            </w:pPr>
            <w:r w:rsidRPr="005629A3">
              <w:rPr>
                <w:rFonts w:ascii="Times New Roman" w:eastAsia="Times New Roman" w:hAnsi="Times New Roman" w:cs="Times New Roman"/>
                <w:color w:val="000000"/>
              </w:rPr>
              <w:t>el. energia– v sume ...... € mesačne</w:t>
            </w:r>
          </w:p>
          <w:p w14:paraId="7061BF3B" w14:textId="77777777" w:rsidR="00E14F77" w:rsidRPr="005629A3" w:rsidRDefault="00E14F77" w:rsidP="00E14F77">
            <w:pPr>
              <w:widowControl w:val="0"/>
              <w:numPr>
                <w:ilvl w:val="2"/>
                <w:numId w:val="7"/>
              </w:numPr>
              <w:pBdr>
                <w:top w:val="nil"/>
                <w:left w:val="nil"/>
                <w:bottom w:val="nil"/>
                <w:right w:val="nil"/>
                <w:between w:val="nil"/>
              </w:pBdr>
              <w:ind w:left="360"/>
              <w:jc w:val="both"/>
              <w:rPr>
                <w:color w:val="000000"/>
              </w:rPr>
            </w:pPr>
            <w:r w:rsidRPr="005629A3">
              <w:rPr>
                <w:rFonts w:ascii="Times New Roman" w:eastAsia="Times New Roman" w:hAnsi="Times New Roman" w:cs="Times New Roman"/>
                <w:color w:val="000000"/>
              </w:rPr>
              <w:t>zemný plyn– v sume ...... € mesačne</w:t>
            </w:r>
          </w:p>
          <w:p w14:paraId="70F21C5D" w14:textId="77777777" w:rsidR="00E14F77" w:rsidRPr="005629A3" w:rsidRDefault="00E14F77" w:rsidP="00E14F77">
            <w:pPr>
              <w:widowControl w:val="0"/>
              <w:numPr>
                <w:ilvl w:val="2"/>
                <w:numId w:val="7"/>
              </w:numPr>
              <w:pBdr>
                <w:top w:val="nil"/>
                <w:left w:val="nil"/>
                <w:bottom w:val="nil"/>
                <w:right w:val="nil"/>
                <w:between w:val="nil"/>
              </w:pBdr>
              <w:ind w:left="360"/>
              <w:jc w:val="both"/>
              <w:rPr>
                <w:color w:val="000000"/>
              </w:rPr>
            </w:pPr>
            <w:r w:rsidRPr="005629A3">
              <w:rPr>
                <w:rFonts w:ascii="Times New Roman" w:eastAsia="Times New Roman" w:hAnsi="Times New Roman" w:cs="Times New Roman"/>
                <w:color w:val="000000"/>
              </w:rPr>
              <w:t>poplatok za káblovú TV – v sume ...... € mesačne</w:t>
            </w:r>
          </w:p>
          <w:p w14:paraId="13370536" w14:textId="77777777" w:rsidR="00E14F77" w:rsidRPr="005629A3" w:rsidRDefault="00E14F77" w:rsidP="00E14F77">
            <w:pPr>
              <w:widowControl w:val="0"/>
              <w:numPr>
                <w:ilvl w:val="2"/>
                <w:numId w:val="7"/>
              </w:numPr>
              <w:pBdr>
                <w:top w:val="nil"/>
                <w:left w:val="nil"/>
                <w:bottom w:val="nil"/>
                <w:right w:val="nil"/>
                <w:between w:val="nil"/>
              </w:pBdr>
              <w:ind w:left="360"/>
              <w:jc w:val="both"/>
              <w:rPr>
                <w:color w:val="000000"/>
              </w:rPr>
            </w:pPr>
            <w:r w:rsidRPr="005629A3">
              <w:rPr>
                <w:rFonts w:ascii="Times New Roman" w:eastAsia="Times New Roman" w:hAnsi="Times New Roman" w:cs="Times New Roman"/>
                <w:color w:val="000000"/>
              </w:rPr>
              <w:t>poplatok za internet – v sume ...... € mesačne</w:t>
            </w:r>
          </w:p>
          <w:p w14:paraId="40CFB1F9" w14:textId="77777777" w:rsidR="00E14F77" w:rsidRDefault="00E14F77" w:rsidP="00E14F77">
            <w:pPr>
              <w:jc w:val="both"/>
              <w:rPr>
                <w:rFonts w:ascii="Times New Roman" w:eastAsia="Times New Roman" w:hAnsi="Times New Roman" w:cs="Times New Roman"/>
              </w:rPr>
            </w:pPr>
            <w:r>
              <w:rPr>
                <w:rFonts w:ascii="Times New Roman" w:eastAsia="Times New Roman" w:hAnsi="Times New Roman" w:cs="Times New Roman"/>
              </w:rPr>
              <w:t>(ďalej len „</w:t>
            </w:r>
            <w:r>
              <w:rPr>
                <w:rFonts w:ascii="Times New Roman" w:eastAsia="Times New Roman" w:hAnsi="Times New Roman" w:cs="Times New Roman"/>
                <w:b/>
              </w:rPr>
              <w:t>platby spojené s užívaním predmetu zmluvy</w:t>
            </w:r>
            <w:r>
              <w:rPr>
                <w:rFonts w:ascii="Times New Roman" w:eastAsia="Times New Roman" w:hAnsi="Times New Roman" w:cs="Times New Roman"/>
              </w:rPr>
              <w:t xml:space="preserve">“). </w:t>
            </w:r>
          </w:p>
          <w:p w14:paraId="7AEB70A0" w14:textId="77777777" w:rsidR="00E14F77" w:rsidRDefault="00E14F77" w:rsidP="009B00DD">
            <w:pPr>
              <w:widowControl w:val="0"/>
              <w:numPr>
                <w:ilvl w:val="0"/>
                <w:numId w:val="10"/>
              </w:numPr>
              <w:pBdr>
                <w:top w:val="nil"/>
                <w:left w:val="nil"/>
                <w:bottom w:val="nil"/>
                <w:right w:val="nil"/>
                <w:between w:val="nil"/>
              </w:pBdr>
              <w:tabs>
                <w:tab w:val="left" w:pos="447"/>
              </w:tabs>
              <w:ind w:left="447" w:hanging="447"/>
              <w:jc w:val="both"/>
              <w:rPr>
                <w:rFonts w:ascii="Times New Roman" w:eastAsia="Times New Roman" w:hAnsi="Times New Roman" w:cs="Times New Roman"/>
                <w:color w:val="000000"/>
              </w:rPr>
            </w:pPr>
            <w:r>
              <w:rPr>
                <w:rFonts w:ascii="Times New Roman" w:eastAsia="Times New Roman" w:hAnsi="Times New Roman" w:cs="Times New Roman"/>
                <w:color w:val="000000"/>
              </w:rPr>
              <w:t>Nájomné je možné upraviť o oficiálnu mieru inflácie, resp. deflácie zistenej a zverejnenej Štatistickým úradom Slovenskej republiky a taktiež v závislosti od zmeny cien služieb spojených s nájmom, určených dodávateľmi, alebo dohodou oboch strán. V prípade zmien nájomného sa úprava nájomného realizuje formou písomného oznámenia prenajímateľa doručeného nájomcovi.</w:t>
            </w:r>
          </w:p>
          <w:p w14:paraId="354C9BCB" w14:textId="000FDFFD" w:rsidR="00E14F77" w:rsidRPr="005629A3" w:rsidRDefault="00E14F77" w:rsidP="000C70F7">
            <w:pPr>
              <w:widowControl w:val="0"/>
              <w:numPr>
                <w:ilvl w:val="0"/>
                <w:numId w:val="10"/>
              </w:numPr>
              <w:pBdr>
                <w:top w:val="nil"/>
                <w:left w:val="nil"/>
                <w:bottom w:val="nil"/>
                <w:right w:val="nil"/>
                <w:between w:val="nil"/>
              </w:pBdr>
              <w:tabs>
                <w:tab w:val="left" w:pos="306"/>
              </w:tabs>
              <w:ind w:left="447" w:hanging="44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Nájomné sa zaväzuje nájomca platiť na mesačnej báze, a to </w:t>
            </w:r>
            <w:r w:rsidRPr="005629A3">
              <w:rPr>
                <w:rFonts w:ascii="Times New Roman" w:eastAsia="Times New Roman" w:hAnsi="Times New Roman" w:cs="Times New Roman"/>
                <w:color w:val="000000"/>
              </w:rPr>
              <w:t xml:space="preserve">do </w:t>
            </w:r>
            <w:r>
              <w:rPr>
                <w:rFonts w:ascii="Times New Roman" w:eastAsia="Times New Roman" w:hAnsi="Times New Roman" w:cs="Times New Roman"/>
                <w:color w:val="000000"/>
              </w:rPr>
              <w:t>........</w:t>
            </w:r>
            <w:r w:rsidRPr="005629A3">
              <w:rPr>
                <w:rFonts w:ascii="Times New Roman" w:eastAsia="Times New Roman" w:hAnsi="Times New Roman" w:cs="Times New Roman"/>
                <w:color w:val="000000"/>
              </w:rPr>
              <w:t>. dňa v mesiaci za aktuálny mesiac.</w:t>
            </w:r>
            <w:r>
              <w:rPr>
                <w:rFonts w:ascii="Times New Roman" w:eastAsia="Times New Roman" w:hAnsi="Times New Roman" w:cs="Times New Roman"/>
                <w:color w:val="000000"/>
              </w:rPr>
              <w:t xml:space="preserve"> Nájomné sa považuje za uhradené dňom jeho odovzdania Prenajímateľovi, alebo dňom pripísania prostriedkov na účet prenajímateľa, </w:t>
            </w:r>
            <w:proofErr w:type="spellStart"/>
            <w:r>
              <w:rPr>
                <w:rFonts w:ascii="Times New Roman" w:eastAsia="Times New Roman" w:hAnsi="Times New Roman" w:cs="Times New Roman"/>
                <w:color w:val="000000"/>
              </w:rPr>
              <w:t>č.ú</w:t>
            </w:r>
            <w:proofErr w:type="spellEnd"/>
            <w:r w:rsidRPr="005629A3">
              <w:rPr>
                <w:rFonts w:ascii="Times New Roman" w:eastAsia="Times New Roman" w:hAnsi="Times New Roman" w:cs="Times New Roman"/>
                <w:color w:val="000000"/>
              </w:rPr>
              <w:t>. ................</w:t>
            </w:r>
            <w:r>
              <w:rPr>
                <w:rFonts w:ascii="Times New Roman" w:eastAsia="Times New Roman" w:hAnsi="Times New Roman" w:cs="Times New Roman"/>
                <w:color w:val="000000"/>
              </w:rPr>
              <w:t>....</w:t>
            </w:r>
          </w:p>
          <w:p w14:paraId="5701835A" w14:textId="77777777" w:rsidR="00E14F77" w:rsidRPr="005629A3" w:rsidRDefault="00E14F77" w:rsidP="000C70F7">
            <w:pPr>
              <w:pBdr>
                <w:top w:val="nil"/>
                <w:left w:val="nil"/>
                <w:bottom w:val="nil"/>
                <w:right w:val="nil"/>
                <w:between w:val="nil"/>
              </w:pBdr>
              <w:ind w:left="447"/>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 xml:space="preserve">Prvé nájomné za prvý mesiac nájmu, vo výške </w:t>
            </w:r>
            <w:r>
              <w:rPr>
                <w:rFonts w:ascii="Times New Roman" w:eastAsia="Times New Roman" w:hAnsi="Times New Roman" w:cs="Times New Roman"/>
                <w:color w:val="000000"/>
              </w:rPr>
              <w:t>............</w:t>
            </w:r>
            <w:r w:rsidRPr="005629A3">
              <w:rPr>
                <w:rFonts w:ascii="Times New Roman" w:eastAsia="Times New Roman" w:hAnsi="Times New Roman" w:cs="Times New Roman"/>
                <w:color w:val="000000"/>
              </w:rPr>
              <w:t>, je splatné k ...... 2022.</w:t>
            </w:r>
          </w:p>
          <w:p w14:paraId="7018EDE8" w14:textId="77777777" w:rsidR="00E14F77" w:rsidRDefault="00E14F77" w:rsidP="000C70F7">
            <w:pPr>
              <w:numPr>
                <w:ilvl w:val="0"/>
                <w:numId w:val="10"/>
              </w:numPr>
              <w:pBdr>
                <w:top w:val="nil"/>
                <w:left w:val="nil"/>
                <w:bottom w:val="nil"/>
                <w:right w:val="nil"/>
                <w:between w:val="nil"/>
              </w:pBdr>
              <w:tabs>
                <w:tab w:val="left" w:pos="306"/>
              </w:tabs>
              <w:ind w:left="447" w:hanging="447"/>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lastRenderedPageBreak/>
              <w:t xml:space="preserve">Zmluvné strany sa dohodli, že spolu s nájomným za prvý mesiac nájmu je splatný aj </w:t>
            </w:r>
            <w:r w:rsidRPr="005629A3">
              <w:rPr>
                <w:rFonts w:ascii="Times New Roman" w:eastAsia="Times New Roman" w:hAnsi="Times New Roman" w:cs="Times New Roman"/>
                <w:b/>
                <w:color w:val="000000"/>
              </w:rPr>
              <w:t xml:space="preserve">depozit/kaucia vo výške </w:t>
            </w:r>
            <w:r>
              <w:rPr>
                <w:rFonts w:ascii="Times New Roman" w:eastAsia="Times New Roman" w:hAnsi="Times New Roman" w:cs="Times New Roman"/>
                <w:b/>
                <w:color w:val="000000"/>
              </w:rPr>
              <w:t>.............</w:t>
            </w:r>
            <w:r w:rsidRPr="005629A3">
              <w:rPr>
                <w:rFonts w:ascii="Times New Roman" w:eastAsia="Times New Roman" w:hAnsi="Times New Roman" w:cs="Times New Roman"/>
                <w:color w:val="000000"/>
              </w:rPr>
              <w:t xml:space="preserve"> - tento depozit je prenajímateľ oprávnený použiť na</w:t>
            </w:r>
            <w:r>
              <w:rPr>
                <w:rFonts w:ascii="Times New Roman" w:eastAsia="Times New Roman" w:hAnsi="Times New Roman" w:cs="Times New Roman"/>
                <w:color w:val="000000"/>
              </w:rPr>
              <w:t xml:space="preserve"> uhradenie dlžného nájomného (ak sa nájomca dostane do omeškania s jeho uhradením) alebo na opravu akýchkoľvek škôd, ak ich nájomca na Nehnuteľnosti spôsobí a neopraví ich bez zbytočného odkladu. V prípade čerpania depozitu (napr. na nápravu škôd počas nájmu) je nájomca povinný depozit doplniť na pôvodnú výšku do 10 dní odo dňa doručenia oznámenia prenajímateľa o čerpaní prostriedkov depozitu. Ak nebude potrebné depozit využiť v plnom rozsahu počas trvania nájmu, je prenajímateľ povinný ho celý (resp. jeho nespotrebovanú časť) vrátiť nájomcovi najneskôr do 10 dní odo dňa skončenia nájomného vzťahu založeného touto zmluvou, resp. je oprávnený si ho (prípadne jeho časť) ponechať z titulu úhrady nájomného za posledný mesiac nájmu. </w:t>
            </w:r>
          </w:p>
          <w:p w14:paraId="076BD1CC" w14:textId="77777777" w:rsidR="00E14F77" w:rsidRPr="005629A3" w:rsidRDefault="00E14F77" w:rsidP="000C70F7">
            <w:pPr>
              <w:numPr>
                <w:ilvl w:val="0"/>
                <w:numId w:val="10"/>
              </w:numPr>
              <w:pBdr>
                <w:top w:val="nil"/>
                <w:left w:val="nil"/>
                <w:bottom w:val="nil"/>
                <w:right w:val="nil"/>
                <w:between w:val="nil"/>
              </w:pBdr>
              <w:ind w:left="447" w:hanging="447"/>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 xml:space="preserve">Zmluvné strany sú povinné uhradiť spolu s prvou platbou nájomného províziu realitnej kancelárii </w:t>
            </w:r>
            <w:proofErr w:type="spellStart"/>
            <w:r w:rsidRPr="005629A3">
              <w:rPr>
                <w:rFonts w:ascii="Times New Roman" w:eastAsia="Times New Roman" w:hAnsi="Times New Roman" w:cs="Times New Roman"/>
                <w:b/>
                <w:color w:val="000000"/>
              </w:rPr>
              <w:t>Leaders</w:t>
            </w:r>
            <w:proofErr w:type="spellEnd"/>
            <w:r w:rsidRPr="005629A3">
              <w:rPr>
                <w:rFonts w:ascii="Times New Roman" w:eastAsia="Times New Roman" w:hAnsi="Times New Roman" w:cs="Times New Roman"/>
                <w:b/>
                <w:color w:val="000000"/>
              </w:rPr>
              <w:t xml:space="preserve"> &amp; </w:t>
            </w:r>
            <w:proofErr w:type="spellStart"/>
            <w:r w:rsidRPr="005629A3">
              <w:rPr>
                <w:rFonts w:ascii="Times New Roman" w:eastAsia="Times New Roman" w:hAnsi="Times New Roman" w:cs="Times New Roman"/>
                <w:b/>
                <w:color w:val="000000"/>
              </w:rPr>
              <w:t>Partners</w:t>
            </w:r>
            <w:proofErr w:type="spellEnd"/>
            <w:r w:rsidRPr="005629A3">
              <w:rPr>
                <w:rFonts w:ascii="Times New Roman" w:eastAsia="Times New Roman" w:hAnsi="Times New Roman" w:cs="Times New Roman"/>
                <w:b/>
                <w:color w:val="000000"/>
              </w:rPr>
              <w:t xml:space="preserve"> Košice, s.r.o.,</w:t>
            </w:r>
            <w:r w:rsidRPr="005629A3">
              <w:rPr>
                <w:rFonts w:ascii="Times New Roman" w:eastAsia="Times New Roman" w:hAnsi="Times New Roman" w:cs="Times New Roman"/>
                <w:color w:val="000000"/>
              </w:rPr>
              <w:t xml:space="preserve"> obchodné zastúpenie: </w:t>
            </w:r>
            <w:proofErr w:type="spellStart"/>
            <w:r w:rsidRPr="005629A3">
              <w:rPr>
                <w:rFonts w:ascii="Times New Roman" w:eastAsia="Times New Roman" w:hAnsi="Times New Roman" w:cs="Times New Roman"/>
                <w:color w:val="000000"/>
              </w:rPr>
              <w:t>Rooseveltova</w:t>
            </w:r>
            <w:proofErr w:type="spellEnd"/>
            <w:r w:rsidRPr="005629A3">
              <w:rPr>
                <w:rFonts w:ascii="Times New Roman" w:eastAsia="Times New Roman" w:hAnsi="Times New Roman" w:cs="Times New Roman"/>
                <w:color w:val="000000"/>
              </w:rPr>
              <w:t xml:space="preserve"> 2, 040 01, Košice, IČO: 50 030 680, zapísanej v Obchodnom  registri OS Košice I, oddiel </w:t>
            </w:r>
            <w:proofErr w:type="spellStart"/>
            <w:r w:rsidRPr="005629A3">
              <w:rPr>
                <w:rFonts w:ascii="Times New Roman" w:eastAsia="Times New Roman" w:hAnsi="Times New Roman" w:cs="Times New Roman"/>
                <w:color w:val="000000"/>
              </w:rPr>
              <w:t>Sro</w:t>
            </w:r>
            <w:proofErr w:type="spellEnd"/>
            <w:r w:rsidRPr="005629A3">
              <w:rPr>
                <w:rFonts w:ascii="Times New Roman" w:eastAsia="Times New Roman" w:hAnsi="Times New Roman" w:cs="Times New Roman"/>
                <w:color w:val="000000"/>
              </w:rPr>
              <w:t>, vložka č. 38093/V (v texte aj len ako „</w:t>
            </w:r>
            <w:r w:rsidRPr="005629A3">
              <w:rPr>
                <w:rFonts w:ascii="Times New Roman" w:eastAsia="Times New Roman" w:hAnsi="Times New Roman" w:cs="Times New Roman"/>
                <w:b/>
                <w:color w:val="000000"/>
              </w:rPr>
              <w:t>Realitná kancelária</w:t>
            </w:r>
            <w:r w:rsidRPr="005629A3">
              <w:rPr>
                <w:rFonts w:ascii="Times New Roman" w:eastAsia="Times New Roman" w:hAnsi="Times New Roman" w:cs="Times New Roman"/>
                <w:color w:val="000000"/>
              </w:rPr>
              <w:t xml:space="preserve">“), </w:t>
            </w:r>
            <w:proofErr w:type="spellStart"/>
            <w:r w:rsidRPr="005629A3">
              <w:rPr>
                <w:rFonts w:ascii="Times New Roman" w:eastAsia="Times New Roman" w:hAnsi="Times New Roman" w:cs="Times New Roman"/>
                <w:color w:val="000000"/>
              </w:rPr>
              <w:t>č.ú</w:t>
            </w:r>
            <w:proofErr w:type="spellEnd"/>
            <w:r w:rsidRPr="005629A3">
              <w:rPr>
                <w:rFonts w:ascii="Times New Roman" w:eastAsia="Times New Roman" w:hAnsi="Times New Roman" w:cs="Times New Roman"/>
                <w:color w:val="000000"/>
              </w:rPr>
              <w:t xml:space="preserve">. </w:t>
            </w:r>
            <w:r w:rsidRPr="005629A3">
              <w:rPr>
                <w:rFonts w:ascii="Times New Roman" w:eastAsia="Times New Roman" w:hAnsi="Times New Roman" w:cs="Times New Roman"/>
                <w:b/>
                <w:color w:val="000000"/>
              </w:rPr>
              <w:t xml:space="preserve">SK24 7500 0000 0040 2938 4464, za sprostredkovanie tejto transakcie, a to v nasledovnom rozsahu: </w:t>
            </w:r>
          </w:p>
          <w:p w14:paraId="4E5C43F8" w14:textId="77777777" w:rsidR="00E14F77" w:rsidRPr="005629A3" w:rsidRDefault="00E14F77" w:rsidP="00E14F77">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sidRPr="005629A3">
              <w:rPr>
                <w:rFonts w:ascii="Times New Roman" w:eastAsia="Times New Roman" w:hAnsi="Times New Roman" w:cs="Times New Roman"/>
                <w:b/>
                <w:color w:val="000000"/>
              </w:rPr>
              <w:t xml:space="preserve">Prenajímateľ je povinný uhradiť sumu </w:t>
            </w:r>
            <w:r>
              <w:rPr>
                <w:rFonts w:ascii="Times New Roman" w:eastAsia="Times New Roman" w:hAnsi="Times New Roman" w:cs="Times New Roman"/>
                <w:b/>
                <w:color w:val="000000"/>
              </w:rPr>
              <w:t>........</w:t>
            </w:r>
            <w:r w:rsidRPr="005629A3">
              <w:rPr>
                <w:rFonts w:ascii="Times New Roman" w:eastAsia="Times New Roman" w:hAnsi="Times New Roman" w:cs="Times New Roman"/>
                <w:b/>
                <w:color w:val="000000"/>
              </w:rPr>
              <w:t xml:space="preserve"> € a </w:t>
            </w:r>
          </w:p>
          <w:p w14:paraId="44A85829" w14:textId="77777777" w:rsidR="00E14F77" w:rsidRPr="005629A3" w:rsidRDefault="00E14F77" w:rsidP="00E14F77">
            <w:pPr>
              <w:numPr>
                <w:ilvl w:val="1"/>
                <w:numId w:val="10"/>
              </w:numPr>
              <w:pBdr>
                <w:top w:val="nil"/>
                <w:left w:val="nil"/>
                <w:bottom w:val="nil"/>
                <w:right w:val="nil"/>
                <w:between w:val="nil"/>
              </w:pBdr>
              <w:jc w:val="both"/>
              <w:rPr>
                <w:rFonts w:ascii="Times New Roman" w:eastAsia="Times New Roman" w:hAnsi="Times New Roman" w:cs="Times New Roman"/>
                <w:color w:val="000000"/>
              </w:rPr>
            </w:pPr>
            <w:r w:rsidRPr="005629A3">
              <w:rPr>
                <w:rFonts w:ascii="Times New Roman" w:eastAsia="Times New Roman" w:hAnsi="Times New Roman" w:cs="Times New Roman"/>
                <w:b/>
                <w:color w:val="000000"/>
              </w:rPr>
              <w:t xml:space="preserve">Nájomca je povinný </w:t>
            </w:r>
            <w:proofErr w:type="spellStart"/>
            <w:r w:rsidRPr="00F44ED1">
              <w:rPr>
                <w:rFonts w:ascii="Times New Roman" w:eastAsia="Times New Roman" w:hAnsi="Times New Roman" w:cs="Times New Roman"/>
                <w:b/>
                <w:color w:val="000000"/>
                <w:highlight w:val="cyan"/>
              </w:rPr>
              <w:t>uihr</w:t>
            </w:r>
            <w:r w:rsidRPr="005629A3">
              <w:rPr>
                <w:rFonts w:ascii="Times New Roman" w:eastAsia="Times New Roman" w:hAnsi="Times New Roman" w:cs="Times New Roman"/>
                <w:b/>
                <w:color w:val="000000"/>
              </w:rPr>
              <w:t>adiť</w:t>
            </w:r>
            <w:proofErr w:type="spellEnd"/>
            <w:r w:rsidRPr="005629A3">
              <w:rPr>
                <w:rFonts w:ascii="Times New Roman" w:eastAsia="Times New Roman" w:hAnsi="Times New Roman" w:cs="Times New Roman"/>
                <w:b/>
                <w:color w:val="000000"/>
              </w:rPr>
              <w:t xml:space="preserve"> sumu </w:t>
            </w:r>
            <w:r>
              <w:rPr>
                <w:rFonts w:ascii="Times New Roman" w:eastAsia="Times New Roman" w:hAnsi="Times New Roman" w:cs="Times New Roman"/>
                <w:b/>
                <w:color w:val="000000"/>
              </w:rPr>
              <w:t>...........</w:t>
            </w:r>
            <w:r w:rsidRPr="005629A3">
              <w:rPr>
                <w:rFonts w:ascii="Times New Roman" w:eastAsia="Times New Roman" w:hAnsi="Times New Roman" w:cs="Times New Roman"/>
                <w:b/>
                <w:color w:val="000000"/>
              </w:rPr>
              <w:t xml:space="preserve"> €. </w:t>
            </w:r>
          </w:p>
          <w:p w14:paraId="094AF949" w14:textId="77777777" w:rsidR="00E14F77" w:rsidRDefault="00E14F77" w:rsidP="00E14F77">
            <w:pPr>
              <w:pBdr>
                <w:top w:val="nil"/>
                <w:left w:val="nil"/>
                <w:bottom w:val="nil"/>
                <w:right w:val="nil"/>
                <w:between w:val="nil"/>
              </w:pBdr>
              <w:jc w:val="both"/>
              <w:rPr>
                <w:rFonts w:ascii="Times New Roman" w:eastAsia="Times New Roman" w:hAnsi="Times New Roman" w:cs="Times New Roman"/>
                <w:color w:val="000000"/>
              </w:rPr>
            </w:pPr>
          </w:p>
          <w:p w14:paraId="1C4A1793" w14:textId="77777777" w:rsidR="00E14F77" w:rsidRDefault="00E14F77" w:rsidP="00E14F77">
            <w:pPr>
              <w:ind w:left="284"/>
              <w:jc w:val="center"/>
              <w:rPr>
                <w:rFonts w:ascii="Times New Roman" w:eastAsia="Times New Roman" w:hAnsi="Times New Roman" w:cs="Times New Roman"/>
                <w:b/>
              </w:rPr>
            </w:pPr>
            <w:r>
              <w:rPr>
                <w:rFonts w:ascii="Times New Roman" w:eastAsia="Times New Roman" w:hAnsi="Times New Roman" w:cs="Times New Roman"/>
                <w:b/>
              </w:rPr>
              <w:t xml:space="preserve">ČI. VI. </w:t>
            </w:r>
          </w:p>
          <w:p w14:paraId="617722C4" w14:textId="77777777" w:rsidR="00E14F77" w:rsidRDefault="00E14F77" w:rsidP="00E14F77">
            <w:pPr>
              <w:ind w:left="284"/>
              <w:jc w:val="center"/>
              <w:rPr>
                <w:rFonts w:ascii="Times New Roman" w:eastAsia="Times New Roman" w:hAnsi="Times New Roman" w:cs="Times New Roman"/>
                <w:b/>
              </w:rPr>
            </w:pPr>
            <w:r>
              <w:rPr>
                <w:rFonts w:ascii="Times New Roman" w:eastAsia="Times New Roman" w:hAnsi="Times New Roman" w:cs="Times New Roman"/>
                <w:b/>
              </w:rPr>
              <w:t>Práva a povinnosti prenajímateľa a nájomcu</w:t>
            </w:r>
          </w:p>
          <w:p w14:paraId="327D942B" w14:textId="77777777" w:rsidR="00E14F77" w:rsidRDefault="00E14F77" w:rsidP="000C70F7">
            <w:pPr>
              <w:widowControl w:val="0"/>
              <w:numPr>
                <w:ilvl w:val="0"/>
                <w:numId w:val="5"/>
              </w:numPr>
              <w:pBdr>
                <w:top w:val="nil"/>
                <w:left w:val="nil"/>
                <w:bottom w:val="nil"/>
                <w:right w:val="nil"/>
                <w:between w:val="nil"/>
              </w:pBdr>
              <w:tabs>
                <w:tab w:val="left" w:pos="589"/>
              </w:tabs>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Všetky potrebné drobné opravy a bežnú údržbu vykonáva a hradí nájomca tak, aby bol zachovaný technický stav Predmetu Nájmu, ktorý bol v čase podpísania tejto zmluvy.</w:t>
            </w:r>
          </w:p>
          <w:p w14:paraId="16A9FCBB" w14:textId="77777777" w:rsidR="00E14F77" w:rsidRDefault="00E14F77" w:rsidP="000C70F7">
            <w:pPr>
              <w:widowControl w:val="0"/>
              <w:numPr>
                <w:ilvl w:val="0"/>
                <w:numId w:val="5"/>
              </w:numPr>
              <w:pBdr>
                <w:top w:val="nil"/>
                <w:left w:val="nil"/>
                <w:bottom w:val="nil"/>
                <w:right w:val="nil"/>
                <w:between w:val="nil"/>
              </w:pBdr>
              <w:tabs>
                <w:tab w:val="left" w:pos="589"/>
              </w:tabs>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Prenajímateľ je povinný realizovať a uhrádzať len tie opravy a údržby, ktorých nevykonanie by ohrozilo stavebnú podstatu a funkčnosť Predmetu Nájmu.</w:t>
            </w:r>
          </w:p>
          <w:p w14:paraId="125153E0" w14:textId="77777777" w:rsidR="00E14F77" w:rsidRDefault="00E14F77" w:rsidP="004B1058">
            <w:pPr>
              <w:widowControl w:val="0"/>
              <w:numPr>
                <w:ilvl w:val="0"/>
                <w:numId w:val="5"/>
              </w:numPr>
              <w:pBdr>
                <w:top w:val="nil"/>
                <w:left w:val="nil"/>
                <w:bottom w:val="nil"/>
                <w:right w:val="nil"/>
                <w:between w:val="nil"/>
              </w:pBdr>
              <w:tabs>
                <w:tab w:val="left" w:pos="589"/>
              </w:tabs>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Nájomca je oprávnený za účelom zmeny dispozície vykonať na vlastné náklady stavebné úpravy Predmetu Nájmu len s </w:t>
            </w:r>
            <w:r>
              <w:rPr>
                <w:rFonts w:ascii="Times New Roman" w:eastAsia="Times New Roman" w:hAnsi="Times New Roman" w:cs="Times New Roman"/>
                <w:color w:val="000000"/>
              </w:rPr>
              <w:lastRenderedPageBreak/>
              <w:t>predchádzajúcim písomným súhlasom prenajímateľa. Ak sa zmluvné strany nedohodnú inak, tak platí, že ak nájomca vykoná nejaké rekonštrukčné práce na Predmete Nájmu, tak takto vynaložené náklady sa nezapočítavajú na úhradu nájomného alebo úhradu služieb spojených s nájmom a ani nebudú následne uhrádzané/kompenzované prenajímateľom. Nájomca berie na vedomie, že akékoľvek úpravy, opravy či iné zmeny v Predmete Nájmu stavebného či iného rázu môžu podliehať predchádzajúcemu súhlasu príslušných správnych orgánov, ktoré je nájomca povinný získať pred ich realizáciou. Nájomca zodpovedá za škodu, ktorú spôsobí porušením takýchto osobitných predpisov a je povinný uhradiť prípadné pokuty alebo iné sankcie, ktoré budú udelené prenajímateľovi za priestupky alebo iné správne delikty pre porušenie takýchto zákonov.</w:t>
            </w:r>
          </w:p>
          <w:p w14:paraId="550B65DB" w14:textId="77777777" w:rsidR="00E14F77" w:rsidRDefault="00E14F77" w:rsidP="004B1058">
            <w:pPr>
              <w:widowControl w:val="0"/>
              <w:numPr>
                <w:ilvl w:val="0"/>
                <w:numId w:val="5"/>
              </w:numPr>
              <w:pBdr>
                <w:top w:val="nil"/>
                <w:left w:val="nil"/>
                <w:bottom w:val="nil"/>
                <w:right w:val="nil"/>
                <w:between w:val="nil"/>
              </w:pBdr>
              <w:tabs>
                <w:tab w:val="left" w:pos="589"/>
              </w:tabs>
              <w:ind w:left="589" w:hanging="58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Nájomca je oprávnený užívať Predmet Nájmu len spôsobom obvyklým vo vzťahu k účelu nájmu a v súlade s touto zmluvou. Je taktiež povinný chrániť Predmet Nájmu a hnuteľné veci uvedené v prílohe tejto zmluvy pred poškodením a zničením. Nájomca je zodpovedný za škody a vady, ktoré vznikli na Predmete Nájmu jeho zavinením alebo zavinením tretích osôb alebo z nedbanlivosti jeho alebo týchto osôb, iné ako obvyklým opotrebením. </w:t>
            </w:r>
          </w:p>
          <w:p w14:paraId="314F6637" w14:textId="77777777" w:rsidR="00E14F77" w:rsidRDefault="00E14F77" w:rsidP="004B1058">
            <w:pPr>
              <w:widowControl w:val="0"/>
              <w:numPr>
                <w:ilvl w:val="0"/>
                <w:numId w:val="5"/>
              </w:numPr>
              <w:pBdr>
                <w:top w:val="nil"/>
                <w:left w:val="nil"/>
                <w:bottom w:val="nil"/>
                <w:right w:val="nil"/>
                <w:between w:val="nil"/>
              </w:pBdr>
              <w:ind w:left="589" w:hanging="589"/>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je povinný odstrániť, opraviť alebo poskytnúť náhradu prenajímateľovi za tieto škody alebo vady bezodkladne, najneskôr však do konca účinnosti tejto zmluvy. V prípade, ak nájomca tak neurobí je prenajímateľ oprávnený po predchádzajúcom upozornení nájomcu tieto škody a vady odstrániť sám a požadovať od nájomcu náhradu.</w:t>
            </w:r>
          </w:p>
          <w:p w14:paraId="4E1115C9" w14:textId="77777777" w:rsidR="00E14F77" w:rsidRDefault="00E14F77" w:rsidP="004B1058">
            <w:pPr>
              <w:widowControl w:val="0"/>
              <w:numPr>
                <w:ilvl w:val="0"/>
                <w:numId w:val="5"/>
              </w:numPr>
              <w:pBdr>
                <w:top w:val="nil"/>
                <w:left w:val="nil"/>
                <w:bottom w:val="nil"/>
                <w:right w:val="nil"/>
                <w:between w:val="nil"/>
              </w:pBdr>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 prípade potreby vykonania opravy alebo v prípade výskytu havárie na Predmete Nájmu, ktoré je povinný vykonať prenajímateľ v zmysle bodu 2. tohto článku zmluvy je nájomca povinný túto okolnosť bez zbytočného odkladu oznámiť prenajímateľovi, resp. jeho zástupcovi. Vykonanie takýchto opráv alebo odstránenie havarijného stavu je povinný vykonať prenajímateľ na vlastné náklady. Nájomca je povinný umožniť k ich vykonanie v termíne a spôsobom </w:t>
            </w:r>
            <w:r>
              <w:rPr>
                <w:rFonts w:ascii="Times New Roman" w:eastAsia="Times New Roman" w:hAnsi="Times New Roman" w:cs="Times New Roman"/>
                <w:color w:val="000000"/>
              </w:rPr>
              <w:lastRenderedPageBreak/>
              <w:t xml:space="preserve">dohodnutým s prenajímateľom s prihliadnutím na naliehavosť a možné následky. </w:t>
            </w:r>
          </w:p>
          <w:p w14:paraId="007D96A4" w14:textId="77777777" w:rsidR="00E14F77" w:rsidRDefault="00E14F77" w:rsidP="00310E67">
            <w:pPr>
              <w:widowControl w:val="0"/>
              <w:numPr>
                <w:ilvl w:val="0"/>
                <w:numId w:val="5"/>
              </w:numPr>
              <w:pBdr>
                <w:top w:val="nil"/>
                <w:left w:val="nil"/>
                <w:bottom w:val="nil"/>
                <w:right w:val="nil"/>
                <w:between w:val="nil"/>
              </w:pBdr>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Po skončení nájmu je nájomca povinný odovzdať prenajímateľovi Predmet Nájmu v stave, v akom ho prevzal s prihliadnutím na bežné opotrebenie, resp. na stavebné úpravy, ktoré vykonal so súhlasom prenajímateľa. Ku dňu ukončenia nájmu je nájomca povinný Predmet Nájmu vypratať na vlastné náklady. Pri odovzdaní Predmetu Nájmu sa vyhotoví písomný protokol, ktorý podpíšu obidve zmluvné strany. Deň podpisu protokolu obidvoma zmluvnými stranami sa považuje za deň skončenia nájmu, okrem prípadu, keď podpísanie protokolu sa oddiali z dôvodu na strane prenajímateľa. V takomto prípade sa za deň skončenia nájmu považuje deň kedy nájomca vyzval prenajímateľa na prevzatie Predmetu Nájmu. V prípade, ak nájomca najneskôr ku dňu skončenia nájmu neodovzdá Predmet Nájmu prenajímateľovi, je prenajímateľ oprávnený vstúpiť do Predmetu Nájmu a túto na náklady a nebezpečenstvo nájomcu vypratať, k čomu ho nájomca neodvolateľne splnomocňuje.</w:t>
            </w:r>
          </w:p>
          <w:p w14:paraId="6D08C427" w14:textId="77777777" w:rsidR="00E14F77" w:rsidRDefault="00E14F77" w:rsidP="00310E67">
            <w:pPr>
              <w:widowControl w:val="0"/>
              <w:numPr>
                <w:ilvl w:val="0"/>
                <w:numId w:val="5"/>
              </w:numPr>
              <w:pBdr>
                <w:top w:val="nil"/>
                <w:left w:val="nil"/>
                <w:bottom w:val="nil"/>
                <w:right w:val="nil"/>
                <w:between w:val="nil"/>
              </w:pBdr>
              <w:tabs>
                <w:tab w:val="left" w:pos="589"/>
              </w:tabs>
              <w:ind w:left="589"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je povinný umožniť prenajímateľovi vstúpiť do Predmetu Nájmu za účelom kontroly jeho stavu a spôsobu užívania, ako aj za účelom opráv a údržby. Prenajímateľ je povinný vstup do priestorov oznámiť minimálne 24 hodín vopred. V prípade, ak nájomca neumožní prenajímateľovi vstup do Predmetu Nájmu v oznámenom termíne, je prenajímateľ oprávnený okamžite od tejto zmluvy odstúpiť. V prípade, ak hrozí bezprostredná škoda, je prenajímateľ oprávnený do Predmetu Nájmu vstúpiť aj bez súhlasu a bez predchádzajúceho oznámenia nájomcovi.</w:t>
            </w:r>
          </w:p>
          <w:p w14:paraId="0459FD51" w14:textId="77777777" w:rsidR="00E14F77" w:rsidRPr="005629A3" w:rsidRDefault="00E14F77" w:rsidP="00310E67">
            <w:pPr>
              <w:widowControl w:val="0"/>
              <w:numPr>
                <w:ilvl w:val="0"/>
                <w:numId w:val="5"/>
              </w:numPr>
              <w:pBdr>
                <w:top w:val="nil"/>
                <w:left w:val="nil"/>
                <w:bottom w:val="nil"/>
                <w:right w:val="nil"/>
                <w:between w:val="nil"/>
              </w:pBdr>
              <w:tabs>
                <w:tab w:val="left" w:pos="447"/>
              </w:tabs>
              <w:ind w:left="589" w:hanging="58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Nájomca vyhlasuje, že si Predmet Nájmu prehliadol pred podpisom tejto zmluvy a oboznámil sa s jeho </w:t>
            </w:r>
            <w:r w:rsidRPr="005629A3">
              <w:rPr>
                <w:rFonts w:ascii="Times New Roman" w:eastAsia="Times New Roman" w:hAnsi="Times New Roman" w:cs="Times New Roman"/>
                <w:color w:val="000000"/>
              </w:rPr>
              <w:t>technickým stavom.</w:t>
            </w:r>
          </w:p>
          <w:p w14:paraId="0B57AFB8" w14:textId="77777777" w:rsidR="00E14F77" w:rsidRPr="005629A3" w:rsidRDefault="00E14F77" w:rsidP="00310E67">
            <w:pPr>
              <w:widowControl w:val="0"/>
              <w:numPr>
                <w:ilvl w:val="0"/>
                <w:numId w:val="5"/>
              </w:numPr>
              <w:pBdr>
                <w:top w:val="nil"/>
                <w:left w:val="nil"/>
                <w:bottom w:val="nil"/>
                <w:right w:val="nil"/>
                <w:between w:val="nil"/>
              </w:pBdr>
              <w:tabs>
                <w:tab w:val="left" w:pos="306"/>
              </w:tabs>
              <w:ind w:left="589" w:hanging="709"/>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 xml:space="preserve">Nájomca je povinný dodržiavať vnútorné pravidlá a smernice vydané správcom nehnuteľnosti týkajúce sa užívania a prevádzky </w:t>
            </w:r>
            <w:r w:rsidRPr="00C359E6">
              <w:rPr>
                <w:rFonts w:ascii="Times New Roman" w:eastAsia="Times New Roman" w:hAnsi="Times New Roman" w:cs="Times New Roman"/>
                <w:color w:val="000000"/>
                <w:highlight w:val="cyan"/>
              </w:rPr>
              <w:t>nehnuteľnosti, ktorej súčasťou je Nehnuteľnosť</w:t>
            </w:r>
            <w:r w:rsidRPr="005629A3">
              <w:rPr>
                <w:rFonts w:ascii="Times New Roman" w:eastAsia="Times New Roman" w:hAnsi="Times New Roman" w:cs="Times New Roman"/>
                <w:color w:val="000000"/>
              </w:rPr>
              <w:t>. Prenajímateľ nezodpovedá za škody na veciach vnesených nájomcom do Nehnuteľnosti.</w:t>
            </w:r>
          </w:p>
          <w:p w14:paraId="3DFCEE86" w14:textId="77777777" w:rsidR="00E14F77" w:rsidRPr="005629A3" w:rsidRDefault="00E14F77" w:rsidP="002A3D26">
            <w:pPr>
              <w:widowControl w:val="0"/>
              <w:numPr>
                <w:ilvl w:val="0"/>
                <w:numId w:val="5"/>
              </w:numPr>
              <w:pBdr>
                <w:top w:val="nil"/>
                <w:left w:val="nil"/>
                <w:bottom w:val="nil"/>
                <w:right w:val="nil"/>
                <w:between w:val="nil"/>
              </w:pBdr>
              <w:tabs>
                <w:tab w:val="left" w:pos="447"/>
              </w:tabs>
              <w:ind w:left="589" w:hanging="709"/>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 xml:space="preserve">Nájomca je povinný prenajímateľovi </w:t>
            </w:r>
            <w:r w:rsidRPr="005629A3">
              <w:rPr>
                <w:rFonts w:ascii="Times New Roman" w:eastAsia="Times New Roman" w:hAnsi="Times New Roman" w:cs="Times New Roman"/>
                <w:color w:val="000000"/>
              </w:rPr>
              <w:lastRenderedPageBreak/>
              <w:t>oznámiť akúkoľvek zmenu v údajoch uvedených v tejto zmluve a to do 15 dní odo dňa kedy nastanú. V prípade, ak nájomca neohlási zmenu svojej korešpondenčnej adresy, písomnosť zasielaná na adresu uvedenú v tejto zmluve alebo na adresu oznámenú po podpísaní tejto zmluvy bude považovaná za doručenú momentom jej skutočného doručenia, najneskôr však dňom uplynutia lehoty na vyzdvihnutie zásielky na pošte.</w:t>
            </w:r>
          </w:p>
          <w:p w14:paraId="2B576BDD" w14:textId="77777777" w:rsidR="00E14F77" w:rsidRPr="005629A3" w:rsidRDefault="00E14F77" w:rsidP="002A3D26">
            <w:pPr>
              <w:pBdr>
                <w:top w:val="nil"/>
                <w:left w:val="nil"/>
                <w:bottom w:val="nil"/>
                <w:right w:val="nil"/>
                <w:between w:val="nil"/>
              </w:pBdr>
              <w:ind w:left="589"/>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 xml:space="preserve">Zmluvné strany sa dohodli, že písomnosti nájomcovi možno účinne doručovať aj na adresu Nehnuteľnosti. </w:t>
            </w:r>
          </w:p>
          <w:p w14:paraId="53D1C750" w14:textId="77777777" w:rsidR="00E14F77" w:rsidRPr="005629A3" w:rsidRDefault="00E14F77" w:rsidP="002A3D26">
            <w:pPr>
              <w:pBdr>
                <w:top w:val="nil"/>
                <w:left w:val="nil"/>
                <w:bottom w:val="nil"/>
                <w:right w:val="nil"/>
                <w:between w:val="nil"/>
              </w:pBdr>
              <w:ind w:left="589"/>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Zmluvné strany sa dohodli, že písomná forma úkonu  vykonaného voči nájomcovi je splnená aj vtedy, ak je písomnosť zaslaná formou SMS správy, alebo mailovej správy na mailovú adresu/ tel. číslo nájomcu uvedené v záhlaví tejto zmluvy. V prípade doručovania SMS správou alebo mailom sa písomnosť považuje za doručenú uplynutím tretieho dňa odo dňa odoslania písomnosti (fikcia doručenia), ak sa nepreukáže, že sa o obsahu písomnosti adresát dozvedel aj skôr.</w:t>
            </w:r>
          </w:p>
          <w:p w14:paraId="31D83396" w14:textId="77777777" w:rsidR="00E14F77" w:rsidRPr="005629A3" w:rsidRDefault="00E14F77" w:rsidP="002A3D26">
            <w:pPr>
              <w:widowControl w:val="0"/>
              <w:numPr>
                <w:ilvl w:val="0"/>
                <w:numId w:val="5"/>
              </w:numPr>
              <w:pBdr>
                <w:top w:val="nil"/>
                <w:left w:val="nil"/>
                <w:bottom w:val="nil"/>
                <w:right w:val="nil"/>
                <w:between w:val="nil"/>
              </w:pBdr>
              <w:ind w:left="589" w:hanging="709"/>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Nájomca je povinný udržiavať Predmet Nájmu v čistote na vlastne náklady.</w:t>
            </w:r>
          </w:p>
          <w:p w14:paraId="4E3FCE12" w14:textId="77777777" w:rsidR="00E14F77" w:rsidRDefault="00E14F77" w:rsidP="002A3D26">
            <w:pPr>
              <w:widowControl w:val="0"/>
              <w:numPr>
                <w:ilvl w:val="0"/>
                <w:numId w:val="5"/>
              </w:numPr>
              <w:pBdr>
                <w:top w:val="nil"/>
                <w:left w:val="nil"/>
                <w:bottom w:val="nil"/>
                <w:right w:val="nil"/>
                <w:between w:val="nil"/>
              </w:pBdr>
              <w:tabs>
                <w:tab w:val="left" w:pos="589"/>
              </w:tabs>
              <w:ind w:left="589" w:hanging="709"/>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 xml:space="preserve">Pokiaľ nájomca neodovzdá Predmet Nájmu riadne, </w:t>
            </w:r>
            <w:proofErr w:type="spellStart"/>
            <w:r w:rsidRPr="005629A3">
              <w:rPr>
                <w:rFonts w:ascii="Times New Roman" w:eastAsia="Times New Roman" w:hAnsi="Times New Roman" w:cs="Times New Roman"/>
                <w:color w:val="000000"/>
              </w:rPr>
              <w:t>t.j</w:t>
            </w:r>
            <w:proofErr w:type="spellEnd"/>
            <w:r w:rsidRPr="005629A3">
              <w:rPr>
                <w:rFonts w:ascii="Times New Roman" w:eastAsia="Times New Roman" w:hAnsi="Times New Roman" w:cs="Times New Roman"/>
                <w:color w:val="000000"/>
              </w:rPr>
              <w:t>. neuvedie ho do pôvodného stavu, a to ani v lehote</w:t>
            </w:r>
            <w:r>
              <w:rPr>
                <w:rFonts w:ascii="Times New Roman" w:eastAsia="Times New Roman" w:hAnsi="Times New Roman" w:cs="Times New Roman"/>
                <w:color w:val="000000"/>
              </w:rPr>
              <w:t xml:space="preserve"> 10 dní odo dňa skončenia nájmu v zmysle tejto zmluvy, je prenajímateľ oprávnený uviesť Predmet Nájmu do príslušného stavu sám na náklady nájomcu bez poskytnutia ďalšej dodatočnej lehoty nájomcovi, pokiaľ sa zmluvné strany nedohodnú inak. Ostatné práva prenajímateľa vyplývajúce mu z platných právnych predpisov týmto nie sú dotknuté.</w:t>
            </w:r>
          </w:p>
          <w:p w14:paraId="00D15472" w14:textId="77777777" w:rsidR="00E14F77" w:rsidRDefault="00E14F77" w:rsidP="002A3D26">
            <w:pPr>
              <w:numPr>
                <w:ilvl w:val="0"/>
                <w:numId w:val="5"/>
              </w:numPr>
              <w:pBdr>
                <w:top w:val="nil"/>
                <w:left w:val="nil"/>
                <w:bottom w:val="nil"/>
                <w:right w:val="nil"/>
                <w:between w:val="nil"/>
              </w:pBdr>
              <w:ind w:left="58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je povinný ku dňu skončenia zmluvy Predmet Nájmu vypratať. V opačnom prípade je prenajímateľ oprávnený:</w:t>
            </w:r>
          </w:p>
          <w:p w14:paraId="79A14CF6" w14:textId="77777777" w:rsidR="00E14F77" w:rsidRDefault="00E14F77" w:rsidP="00E14F77">
            <w:pPr>
              <w:numPr>
                <w:ilvl w:val="1"/>
                <w:numId w:val="5"/>
              </w:numPr>
              <w:pBdr>
                <w:top w:val="nil"/>
                <w:left w:val="nil"/>
                <w:bottom w:val="nil"/>
                <w:right w:val="nil"/>
                <w:between w:val="nil"/>
              </w:pBdr>
              <w:ind w:left="50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Zabezpečiť fyzicky prístup do Predmetu Nájmu (na trovy nájomcu), a to aj invazívnym spôsobom (napr. vyvŕtaním zámku, a pod.) a  veci patriace nájomcovi ponechané v Predmete Nájmu umiestniť do úschovy tretej osoby na trovy nájomcu, resp. ich po uplynutí 30 dní odo dňa doručenia písomného upozornenia o tomto zámere nájomcovi predať akýmkoľvek spôsobom, ak si ich nájomca nevyzdvihne </w:t>
            </w:r>
            <w:r>
              <w:rPr>
                <w:rFonts w:ascii="Times New Roman" w:eastAsia="Times New Roman" w:hAnsi="Times New Roman" w:cs="Times New Roman"/>
                <w:color w:val="000000"/>
              </w:rPr>
              <w:lastRenderedPageBreak/>
              <w:t>(a z výťažku uspokojiť svoje finančné nároky voči nájomcovi) alebo</w:t>
            </w:r>
          </w:p>
          <w:p w14:paraId="3C12785F" w14:textId="77777777" w:rsidR="00E14F77" w:rsidRPr="005629A3" w:rsidRDefault="00E14F77" w:rsidP="00E14F77">
            <w:pPr>
              <w:numPr>
                <w:ilvl w:val="1"/>
                <w:numId w:val="5"/>
              </w:numPr>
              <w:pBdr>
                <w:top w:val="nil"/>
                <w:left w:val="nil"/>
                <w:bottom w:val="nil"/>
                <w:right w:val="nil"/>
                <w:between w:val="nil"/>
              </w:pBdr>
              <w:ind w:left="50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Účtovať nájomcovi zmluvnú pokutu vo výške 25 € za každý deň omeškania s vyprataním Predmetu </w:t>
            </w:r>
            <w:r w:rsidRPr="005629A3">
              <w:rPr>
                <w:rFonts w:ascii="Times New Roman" w:eastAsia="Times New Roman" w:hAnsi="Times New Roman" w:cs="Times New Roman"/>
                <w:color w:val="000000"/>
              </w:rPr>
              <w:t>Nájmu</w:t>
            </w:r>
          </w:p>
          <w:p w14:paraId="2BA0B565" w14:textId="77777777" w:rsidR="00E14F77" w:rsidRPr="005629A3" w:rsidRDefault="00E14F77" w:rsidP="002A3D26">
            <w:pPr>
              <w:numPr>
                <w:ilvl w:val="0"/>
                <w:numId w:val="5"/>
              </w:numPr>
              <w:pBdr>
                <w:top w:val="nil"/>
                <w:left w:val="nil"/>
                <w:bottom w:val="nil"/>
                <w:right w:val="nil"/>
                <w:between w:val="nil"/>
              </w:pBdr>
              <w:ind w:left="589" w:hanging="709"/>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 xml:space="preserve">Prenajímateľ je oprávnený zadržať hnuteľné veci nájomcu nachádzajúce sa v Predmete Nájmu (zádržné právo) v prípade vzniku pohľadávky prenajímateľa voči nájomcovi. V prípade omeškania nájomcu s úhradou pohľadávky o viac ako 30 dní je prenajímateľ oprávnený zadržané veci predať akýmkoľvek spôsobom a z výťažku uspokojiť svoju pohľadávku. Zvyšok výťažku z predaja je prenajímateľ (po odpočítaní nákladov vynaložených na organizovanie predaja) povinný nájomcovi vyplatiť. </w:t>
            </w:r>
          </w:p>
          <w:p w14:paraId="4F5BB836" w14:textId="77777777" w:rsidR="00E14F77" w:rsidRPr="005629A3" w:rsidRDefault="00E14F77" w:rsidP="002A3D26">
            <w:pPr>
              <w:numPr>
                <w:ilvl w:val="0"/>
                <w:numId w:val="5"/>
              </w:numPr>
              <w:pBdr>
                <w:top w:val="nil"/>
                <w:left w:val="nil"/>
                <w:bottom w:val="nil"/>
                <w:right w:val="nil"/>
                <w:between w:val="nil"/>
              </w:pBdr>
              <w:tabs>
                <w:tab w:val="left" w:pos="589"/>
              </w:tabs>
              <w:ind w:left="589" w:hanging="709"/>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 xml:space="preserve">Nájomca je oprávnený /nie je oprávnený chovať v Predmete Nájmu domáce zviera, a zodpovedá za všetky škody ním spôsobené. Nájomca sa zaväzuje škody spôsobené zvieraťom bezodkladne odstrániť. </w:t>
            </w:r>
          </w:p>
          <w:p w14:paraId="0CB6C544" w14:textId="77777777" w:rsidR="00E14F77" w:rsidRPr="005629A3" w:rsidRDefault="00E14F77" w:rsidP="002A3D26">
            <w:pPr>
              <w:numPr>
                <w:ilvl w:val="0"/>
                <w:numId w:val="5"/>
              </w:numPr>
              <w:pBdr>
                <w:top w:val="nil"/>
                <w:left w:val="nil"/>
                <w:bottom w:val="nil"/>
                <w:right w:val="nil"/>
                <w:between w:val="nil"/>
              </w:pBdr>
              <w:ind w:left="589" w:hanging="709"/>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 xml:space="preserve">Nájomca nie je oprávnený v Predmete Nájmu fajčiť. </w:t>
            </w:r>
          </w:p>
          <w:p w14:paraId="5ABA666B" w14:textId="77777777" w:rsidR="00E14F77" w:rsidRPr="005629A3" w:rsidRDefault="00E14F77" w:rsidP="002A3D26">
            <w:pPr>
              <w:numPr>
                <w:ilvl w:val="0"/>
                <w:numId w:val="5"/>
              </w:numPr>
              <w:pBdr>
                <w:top w:val="nil"/>
                <w:left w:val="nil"/>
                <w:bottom w:val="nil"/>
                <w:right w:val="nil"/>
                <w:between w:val="nil"/>
              </w:pBdr>
              <w:tabs>
                <w:tab w:val="left" w:pos="589"/>
              </w:tabs>
              <w:ind w:left="589" w:hanging="709"/>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Nájomca, ani osoby, ktoré užívajú Predmet Nájmu s povolením prenajímateľa nie sú oprávnené si nahlasovať v Predmete Nájmu trvalý pobyt, ani prechodný pobyt a pod.</w:t>
            </w:r>
          </w:p>
          <w:p w14:paraId="3BF7F0DC" w14:textId="77777777" w:rsidR="00E14F77" w:rsidRDefault="00E14F77" w:rsidP="00E14F77">
            <w:pPr>
              <w:pBdr>
                <w:top w:val="nil"/>
                <w:left w:val="nil"/>
                <w:bottom w:val="nil"/>
                <w:right w:val="nil"/>
                <w:between w:val="nil"/>
              </w:pBdr>
              <w:ind w:left="720"/>
              <w:jc w:val="both"/>
              <w:rPr>
                <w:rFonts w:ascii="Times New Roman" w:eastAsia="Times New Roman" w:hAnsi="Times New Roman" w:cs="Times New Roman"/>
                <w:color w:val="000000"/>
              </w:rPr>
            </w:pPr>
          </w:p>
          <w:p w14:paraId="31E00788" w14:textId="77777777" w:rsidR="00E14F77" w:rsidRDefault="00E14F77" w:rsidP="00E14F77">
            <w:pPr>
              <w:ind w:left="284"/>
              <w:jc w:val="center"/>
              <w:rPr>
                <w:rFonts w:ascii="Times New Roman" w:eastAsia="Times New Roman" w:hAnsi="Times New Roman" w:cs="Times New Roman"/>
                <w:b/>
              </w:rPr>
            </w:pPr>
            <w:r>
              <w:rPr>
                <w:rFonts w:ascii="Times New Roman" w:eastAsia="Times New Roman" w:hAnsi="Times New Roman" w:cs="Times New Roman"/>
                <w:b/>
              </w:rPr>
              <w:t xml:space="preserve">ČI. VII. </w:t>
            </w:r>
          </w:p>
          <w:p w14:paraId="7A8DBD8D" w14:textId="77777777" w:rsidR="00E14F77" w:rsidRDefault="00E14F77" w:rsidP="00E14F77">
            <w:pPr>
              <w:ind w:left="284"/>
              <w:jc w:val="center"/>
              <w:rPr>
                <w:rFonts w:ascii="Times New Roman" w:eastAsia="Times New Roman" w:hAnsi="Times New Roman" w:cs="Times New Roman"/>
                <w:b/>
              </w:rPr>
            </w:pPr>
            <w:r>
              <w:rPr>
                <w:rFonts w:ascii="Times New Roman" w:eastAsia="Times New Roman" w:hAnsi="Times New Roman" w:cs="Times New Roman"/>
                <w:b/>
              </w:rPr>
              <w:t>Spoločné a záverečné ustanovenia</w:t>
            </w:r>
          </w:p>
          <w:p w14:paraId="2AADBF90" w14:textId="77777777" w:rsidR="00E14F77" w:rsidRDefault="00E14F77" w:rsidP="00BC007F">
            <w:pPr>
              <w:widowControl w:val="0"/>
              <w:numPr>
                <w:ilvl w:val="0"/>
                <w:numId w:val="8"/>
              </w:numPr>
              <w:pBdr>
                <w:top w:val="nil"/>
                <w:left w:val="nil"/>
                <w:bottom w:val="nil"/>
                <w:right w:val="nil"/>
                <w:between w:val="nil"/>
              </w:pBdr>
              <w:ind w:left="58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Zmluvné strany vyhlasujú, že si zmluvu prečítali, že jej obsahu porozumeli, že zmluva vyjadruje ich slobodnú, vážnu a omylov zbavenú vôľu uzavrieť zmluvu s takýmto obsahom, na znak čoho ju vlastnoručne podpisujú oprávnení zástupcovia zmluvných strán.</w:t>
            </w:r>
          </w:p>
          <w:p w14:paraId="669ABC2B" w14:textId="77777777" w:rsidR="00E14F77" w:rsidRDefault="00E14F77" w:rsidP="00C83B17">
            <w:pPr>
              <w:widowControl w:val="0"/>
              <w:numPr>
                <w:ilvl w:val="0"/>
                <w:numId w:val="8"/>
              </w:numPr>
              <w:pBdr>
                <w:top w:val="nil"/>
                <w:left w:val="nil"/>
                <w:bottom w:val="nil"/>
                <w:right w:val="nil"/>
                <w:between w:val="nil"/>
              </w:pBdr>
              <w:ind w:left="58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Zmluvné strany sa dohodli, že táto zmluva nadobúda platnosť a účinnosť dňom jej podpisu oboch zmluvných strán.</w:t>
            </w:r>
          </w:p>
          <w:p w14:paraId="5931BB0D" w14:textId="77777777" w:rsidR="00E14F77" w:rsidRDefault="00E14F77" w:rsidP="006E425F">
            <w:pPr>
              <w:widowControl w:val="0"/>
              <w:numPr>
                <w:ilvl w:val="0"/>
                <w:numId w:val="8"/>
              </w:numPr>
              <w:pBdr>
                <w:top w:val="nil"/>
                <w:left w:val="nil"/>
                <w:bottom w:val="nil"/>
                <w:right w:val="nil"/>
                <w:between w:val="nil"/>
              </w:pBdr>
              <w:ind w:left="58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Akékoľvek zmeny a doplnky k tejto zmluve sú platné len v písomnej forme očíslovaných dodatkov a podpísané oboma zmluvnými stranami. Návrh zmien a doplnkov k tejto zmluve môže predkladať ktorákoľvek zo zmluvných strán a podliehajú schváleniu oboch zmluvných strán.</w:t>
            </w:r>
          </w:p>
          <w:p w14:paraId="63E1BE1B" w14:textId="77777777" w:rsidR="00E14F77" w:rsidRDefault="00E14F77" w:rsidP="006E425F">
            <w:pPr>
              <w:widowControl w:val="0"/>
              <w:numPr>
                <w:ilvl w:val="0"/>
                <w:numId w:val="8"/>
              </w:numPr>
              <w:pBdr>
                <w:top w:val="nil"/>
                <w:left w:val="nil"/>
                <w:bottom w:val="nil"/>
                <w:right w:val="nil"/>
                <w:between w:val="nil"/>
              </w:pBdr>
              <w:ind w:left="58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Zmluvné strany sa dohodli, že práva a povinnosti výslovne neupravené touto </w:t>
            </w:r>
            <w:r>
              <w:rPr>
                <w:rFonts w:ascii="Times New Roman" w:eastAsia="Times New Roman" w:hAnsi="Times New Roman" w:cs="Times New Roman"/>
                <w:color w:val="000000"/>
              </w:rPr>
              <w:lastRenderedPageBreak/>
              <w:t>zmluvou sa budú riadiť primárne zákonom č. 98/2014 o krátkodobom nájme bytu a v prípade absencie úpravy sekundárne zák. č. 40/1964 Zb. - Občianskym zákonníkom a ďalšími všeobecne záväznými právnymi predpismi. Nájomca vyhlasuje, že si je vedomý skutočnosti, že sa táto zmluva riadi ustanoveniami zákonom č. 98/2014 o krátkodobom nájme bytu a je uzrozumený s právami a povinnosťami, ktoré mu z tohto titulu vznikajú.</w:t>
            </w:r>
          </w:p>
          <w:p w14:paraId="66471096" w14:textId="77777777" w:rsidR="00E14F77" w:rsidRDefault="00E14F77" w:rsidP="006E425F">
            <w:pPr>
              <w:widowControl w:val="0"/>
              <w:numPr>
                <w:ilvl w:val="0"/>
                <w:numId w:val="8"/>
              </w:numPr>
              <w:pBdr>
                <w:top w:val="nil"/>
                <w:left w:val="nil"/>
                <w:bottom w:val="nil"/>
                <w:right w:val="nil"/>
                <w:between w:val="nil"/>
              </w:pBdr>
              <w:ind w:left="58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V prípade, že ktorékoľvek ustanovenie tejto zmluvy je, alebo sa stane neplatným alebo nevykonateľným, neovplyvní to (v najširšom rozsahu podľa platných právnych predpisov) platnosť a vymáhateľnosť ostatných ustanovení tejto zmluvy. Zmluvné strany sa v takýchto prípadoch zaväzujú nahradiť neplatné či nevykonateľné ustanovenie ustanovením platným a vykonateľným, ktoré bude mať do čo najvyššej miery rovnaký a právnymi predpismi prípustný význam a účinok, ako bol zámer ustanovenia, ktoré má byť nahradené. Ak nedôjde k nahradeniu neplatného alebo nevykonateľného ustanovenia ustanovením na základe dohody zmluvných strán, má sa za to, že sa zmluvné strany dohodli, že takéto ustanovenie bolo nahradené príslušným zákonným ustanovením, ktoré svojou povahou a účelom najlepšie zodpovedá nahradzovanému ustanoveniu.</w:t>
            </w:r>
          </w:p>
          <w:p w14:paraId="4F543138" w14:textId="77777777" w:rsidR="00E14F77" w:rsidRDefault="00E14F77" w:rsidP="004F1293">
            <w:pPr>
              <w:widowControl w:val="0"/>
              <w:numPr>
                <w:ilvl w:val="0"/>
                <w:numId w:val="8"/>
              </w:numPr>
              <w:pBdr>
                <w:top w:val="nil"/>
                <w:left w:val="nil"/>
                <w:bottom w:val="nil"/>
                <w:right w:val="nil"/>
                <w:between w:val="nil"/>
              </w:pBdr>
              <w:tabs>
                <w:tab w:val="left" w:pos="589"/>
              </w:tabs>
              <w:ind w:left="58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V prípade, ak medzi zmluvnými stranami vznikne spor vyplývajúci z tejto zmluvy, zmluvné strany sa zaväzujú ho riešiť predovšetkým vzájomným mimosúdnym riešením sporu formou dohody.</w:t>
            </w:r>
          </w:p>
          <w:p w14:paraId="6BF10C4E" w14:textId="77777777" w:rsidR="00E14F77" w:rsidRDefault="00E14F77" w:rsidP="004F1293">
            <w:pPr>
              <w:widowControl w:val="0"/>
              <w:numPr>
                <w:ilvl w:val="0"/>
                <w:numId w:val="8"/>
              </w:numPr>
              <w:pBdr>
                <w:top w:val="nil"/>
                <w:left w:val="nil"/>
                <w:bottom w:val="nil"/>
                <w:right w:val="nil"/>
                <w:between w:val="nil"/>
              </w:pBdr>
              <w:ind w:left="58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Účastníci tejto zmluvy vyhlasujú, že sú oboznámení s obsahom tejto zmluvy pred jej podpísaním a že táto zmluva je uzatvorená po vzájomnej dohode, slobodne a vážne, zrozumiteľne a určito, nie v tiesni a za nápadne nevýhodných podmienok a taktiež nie v omyle, na dôkaz čoho ju vlastnoručne podpisujú.</w:t>
            </w:r>
          </w:p>
          <w:p w14:paraId="1971F9CF" w14:textId="77777777" w:rsidR="00E14F77" w:rsidRDefault="00E14F77" w:rsidP="004F1293">
            <w:pPr>
              <w:widowControl w:val="0"/>
              <w:numPr>
                <w:ilvl w:val="0"/>
                <w:numId w:val="8"/>
              </w:numPr>
              <w:pBdr>
                <w:top w:val="nil"/>
                <w:left w:val="nil"/>
                <w:bottom w:val="nil"/>
                <w:right w:val="nil"/>
                <w:between w:val="nil"/>
              </w:pBdr>
              <w:ind w:left="589" w:hanging="709"/>
              <w:jc w:val="both"/>
              <w:rPr>
                <w:rFonts w:ascii="Times New Roman" w:eastAsia="Times New Roman" w:hAnsi="Times New Roman" w:cs="Times New Roman"/>
                <w:color w:val="000000"/>
              </w:rPr>
            </w:pPr>
            <w:r>
              <w:rPr>
                <w:rFonts w:ascii="Times New Roman" w:eastAsia="Times New Roman" w:hAnsi="Times New Roman" w:cs="Times New Roman"/>
                <w:color w:val="000000"/>
              </w:rPr>
              <w:t>Táto zmluva je vyhotovená v dvoch vyhotoveniach, z ktorých má každá platnosť originálu. Meniť a dopĺňať túto zmluvu je možné len po dohode obidvoch strán v písomnej forme s podpismi všetkých strán.</w:t>
            </w:r>
          </w:p>
          <w:p w14:paraId="44893C36" w14:textId="77777777" w:rsidR="00E14F77" w:rsidRPr="005629A3" w:rsidRDefault="00E14F77" w:rsidP="00F94A03">
            <w:pPr>
              <w:widowControl w:val="0"/>
              <w:numPr>
                <w:ilvl w:val="0"/>
                <w:numId w:val="8"/>
              </w:numPr>
              <w:pBdr>
                <w:top w:val="nil"/>
                <w:left w:val="nil"/>
                <w:bottom w:val="nil"/>
                <w:right w:val="nil"/>
                <w:between w:val="nil"/>
              </w:pBdr>
              <w:tabs>
                <w:tab w:val="left" w:pos="589"/>
              </w:tabs>
              <w:ind w:left="0" w:hanging="120"/>
              <w:jc w:val="both"/>
              <w:rPr>
                <w:rFonts w:ascii="Times New Roman" w:eastAsia="Times New Roman" w:hAnsi="Times New Roman" w:cs="Times New Roman"/>
                <w:color w:val="000000"/>
              </w:rPr>
            </w:pPr>
            <w:r w:rsidRPr="005629A3">
              <w:rPr>
                <w:rFonts w:ascii="Times New Roman" w:eastAsia="Times New Roman" w:hAnsi="Times New Roman" w:cs="Times New Roman"/>
                <w:b/>
                <w:color w:val="000000"/>
              </w:rPr>
              <w:t>Prílohy:</w:t>
            </w:r>
            <w:r w:rsidRPr="005629A3">
              <w:rPr>
                <w:rFonts w:ascii="Times New Roman" w:eastAsia="Times New Roman" w:hAnsi="Times New Roman" w:cs="Times New Roman"/>
                <w:b/>
                <w:color w:val="000000"/>
              </w:rPr>
              <w:tab/>
            </w:r>
          </w:p>
          <w:p w14:paraId="5FD7BE6E" w14:textId="77777777" w:rsidR="00E14F77" w:rsidRPr="005629A3" w:rsidRDefault="00E14F77" w:rsidP="00E14F77">
            <w:pPr>
              <w:widowControl w:val="0"/>
              <w:numPr>
                <w:ilvl w:val="1"/>
                <w:numId w:val="8"/>
              </w:numPr>
              <w:pBdr>
                <w:top w:val="nil"/>
                <w:left w:val="nil"/>
                <w:bottom w:val="nil"/>
                <w:right w:val="nil"/>
                <w:between w:val="nil"/>
              </w:pBdr>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Preberací protokol</w:t>
            </w:r>
          </w:p>
          <w:p w14:paraId="72B1617E" w14:textId="3AD0E29A" w:rsidR="00E14F77" w:rsidRDefault="00E14F77" w:rsidP="00E14F77">
            <w:pPr>
              <w:widowControl w:val="0"/>
              <w:numPr>
                <w:ilvl w:val="1"/>
                <w:numId w:val="8"/>
              </w:numPr>
              <w:pBdr>
                <w:top w:val="nil"/>
                <w:left w:val="nil"/>
                <w:bottom w:val="nil"/>
                <w:right w:val="nil"/>
                <w:between w:val="nil"/>
              </w:pBdr>
              <w:rPr>
                <w:rFonts w:ascii="Times New Roman" w:eastAsia="Times New Roman" w:hAnsi="Times New Roman" w:cs="Times New Roman"/>
                <w:color w:val="000000"/>
              </w:rPr>
            </w:pPr>
            <w:r w:rsidRPr="005629A3">
              <w:rPr>
                <w:rFonts w:ascii="Times New Roman" w:eastAsia="Times New Roman" w:hAnsi="Times New Roman" w:cs="Times New Roman"/>
                <w:color w:val="000000"/>
              </w:rPr>
              <w:lastRenderedPageBreak/>
              <w:t>Plnomocenstvo</w:t>
            </w:r>
          </w:p>
          <w:p w14:paraId="7A9202C3" w14:textId="4E80E45B" w:rsidR="004F1293" w:rsidRDefault="004F1293" w:rsidP="004F1293">
            <w:pPr>
              <w:widowControl w:val="0"/>
              <w:pBdr>
                <w:top w:val="nil"/>
                <w:left w:val="nil"/>
                <w:bottom w:val="nil"/>
                <w:right w:val="nil"/>
                <w:between w:val="nil"/>
              </w:pBdr>
              <w:rPr>
                <w:rFonts w:ascii="Times New Roman" w:eastAsia="Times New Roman" w:hAnsi="Times New Roman" w:cs="Times New Roman"/>
                <w:color w:val="000000"/>
              </w:rPr>
            </w:pPr>
          </w:p>
          <w:p w14:paraId="41C55817" w14:textId="77777777" w:rsidR="004F1293" w:rsidRPr="005629A3" w:rsidRDefault="004F1293" w:rsidP="004F1293">
            <w:pPr>
              <w:widowControl w:val="0"/>
              <w:pBdr>
                <w:top w:val="nil"/>
                <w:left w:val="nil"/>
                <w:bottom w:val="nil"/>
                <w:right w:val="nil"/>
                <w:between w:val="nil"/>
              </w:pBdr>
              <w:rPr>
                <w:rFonts w:ascii="Times New Roman" w:eastAsia="Times New Roman" w:hAnsi="Times New Roman" w:cs="Times New Roman"/>
                <w:color w:val="000000"/>
              </w:rPr>
            </w:pPr>
          </w:p>
          <w:p w14:paraId="19F60F52" w14:textId="77777777" w:rsidR="00E14F77" w:rsidRPr="005629A3" w:rsidRDefault="00E14F77" w:rsidP="00E14F77">
            <w:pPr>
              <w:rPr>
                <w:rFonts w:ascii="Times New Roman" w:eastAsia="Times New Roman" w:hAnsi="Times New Roman" w:cs="Times New Roman"/>
              </w:rPr>
            </w:pPr>
          </w:p>
          <w:p w14:paraId="0FB669AD" w14:textId="77777777" w:rsidR="00E14F77" w:rsidRDefault="00E14F77" w:rsidP="00E14F77">
            <w:pPr>
              <w:rPr>
                <w:rFonts w:ascii="Times New Roman" w:eastAsia="Times New Roman" w:hAnsi="Times New Roman" w:cs="Times New Roman"/>
              </w:rPr>
            </w:pPr>
            <w:r w:rsidRPr="005629A3">
              <w:rPr>
                <w:rFonts w:ascii="Times New Roman" w:eastAsia="Times New Roman" w:hAnsi="Times New Roman" w:cs="Times New Roman"/>
              </w:rPr>
              <w:t>V </w:t>
            </w:r>
            <w:r>
              <w:rPr>
                <w:rFonts w:ascii="Times New Roman" w:eastAsia="Times New Roman" w:hAnsi="Times New Roman" w:cs="Times New Roman"/>
              </w:rPr>
              <w:t>....................</w:t>
            </w:r>
            <w:r w:rsidRPr="005629A3">
              <w:rPr>
                <w:rFonts w:ascii="Times New Roman" w:eastAsia="Times New Roman" w:hAnsi="Times New Roman" w:cs="Times New Roman"/>
              </w:rPr>
              <w:t>dňa ...............2022</w:t>
            </w:r>
          </w:p>
          <w:p w14:paraId="6400BDC1" w14:textId="77777777" w:rsidR="00E14F77" w:rsidRDefault="00E14F77" w:rsidP="00E14F77">
            <w:pPr>
              <w:rPr>
                <w:rFonts w:ascii="Times New Roman" w:eastAsia="Times New Roman" w:hAnsi="Times New Roman" w:cs="Times New Roman"/>
              </w:rPr>
            </w:pPr>
            <w:r>
              <w:rPr>
                <w:rFonts w:ascii="Times New Roman" w:eastAsia="Times New Roman" w:hAnsi="Times New Roman" w:cs="Times New Roman"/>
              </w:rPr>
              <w:t xml:space="preserve">                     </w:t>
            </w:r>
          </w:p>
          <w:p w14:paraId="0B7C7FE4" w14:textId="77777777" w:rsidR="00E14F77" w:rsidRDefault="00E14F77" w:rsidP="00E14F77">
            <w:pPr>
              <w:rPr>
                <w:rFonts w:ascii="Times New Roman" w:eastAsia="Times New Roman" w:hAnsi="Times New Roman" w:cs="Times New Roman"/>
              </w:rPr>
            </w:pPr>
          </w:p>
          <w:p w14:paraId="4242FB16" w14:textId="77777777" w:rsidR="00E14F77" w:rsidRDefault="00E14F77" w:rsidP="00E14F77">
            <w:pPr>
              <w:rPr>
                <w:rFonts w:ascii="Times New Roman" w:eastAsia="Times New Roman" w:hAnsi="Times New Roman" w:cs="Times New Roman"/>
              </w:rPr>
            </w:pPr>
          </w:p>
          <w:p w14:paraId="595F8813" w14:textId="77777777" w:rsidR="004F1293" w:rsidRDefault="00E14F77" w:rsidP="00E14F77">
            <w:pPr>
              <w:rPr>
                <w:rFonts w:ascii="Times New Roman" w:eastAsia="Times New Roman" w:hAnsi="Times New Roman" w:cs="Times New Roman"/>
                <w:b/>
              </w:rPr>
            </w:pPr>
            <w:r>
              <w:rPr>
                <w:rFonts w:ascii="Times New Roman" w:eastAsia="Times New Roman" w:hAnsi="Times New Roman" w:cs="Times New Roman"/>
                <w:b/>
              </w:rPr>
              <w:t>.............................................</w:t>
            </w:r>
          </w:p>
          <w:p w14:paraId="1D6A717A" w14:textId="77777777" w:rsidR="004F1293" w:rsidRDefault="004F1293" w:rsidP="00E14F77">
            <w:pPr>
              <w:rPr>
                <w:rFonts w:ascii="Times New Roman" w:eastAsia="Times New Roman" w:hAnsi="Times New Roman" w:cs="Times New Roman"/>
                <w:b/>
              </w:rPr>
            </w:pPr>
            <w:r>
              <w:rPr>
                <w:rFonts w:ascii="Times New Roman" w:eastAsia="Times New Roman" w:hAnsi="Times New Roman" w:cs="Times New Roman"/>
                <w:b/>
              </w:rPr>
              <w:t>Prenajímateľ</w:t>
            </w:r>
          </w:p>
          <w:p w14:paraId="0EF5A605" w14:textId="77777777" w:rsidR="004F1293" w:rsidRDefault="004F1293" w:rsidP="00E14F77">
            <w:pPr>
              <w:rPr>
                <w:rFonts w:ascii="Times New Roman" w:eastAsia="Times New Roman" w:hAnsi="Times New Roman" w:cs="Times New Roman"/>
                <w:b/>
              </w:rPr>
            </w:pPr>
          </w:p>
          <w:p w14:paraId="660C42CA" w14:textId="77777777" w:rsidR="004F1293" w:rsidRDefault="004F1293" w:rsidP="00E14F77">
            <w:pPr>
              <w:rPr>
                <w:rFonts w:ascii="Times New Roman" w:eastAsia="Times New Roman" w:hAnsi="Times New Roman" w:cs="Times New Roman"/>
                <w:b/>
              </w:rPr>
            </w:pPr>
          </w:p>
          <w:p w14:paraId="4F764602" w14:textId="77777777" w:rsidR="004F1293" w:rsidRDefault="004F1293" w:rsidP="00E14F77">
            <w:pPr>
              <w:rPr>
                <w:rFonts w:ascii="Times New Roman" w:eastAsia="Times New Roman" w:hAnsi="Times New Roman" w:cs="Times New Roman"/>
                <w:b/>
              </w:rPr>
            </w:pPr>
          </w:p>
          <w:p w14:paraId="537140D4" w14:textId="77777777" w:rsidR="004F1293" w:rsidRDefault="004F1293" w:rsidP="00E14F77">
            <w:pPr>
              <w:rPr>
                <w:rFonts w:ascii="Times New Roman" w:eastAsia="Times New Roman" w:hAnsi="Times New Roman" w:cs="Times New Roman"/>
                <w:b/>
              </w:rPr>
            </w:pPr>
          </w:p>
          <w:p w14:paraId="6AC478A6" w14:textId="07689D90" w:rsidR="004F1293" w:rsidRDefault="00E14F77" w:rsidP="00E14F77">
            <w:pPr>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1EA749BF" w14:textId="6A6CCB69" w:rsidR="00E14F77" w:rsidRDefault="00E14F77" w:rsidP="00E14F77">
            <w:pPr>
              <w:rPr>
                <w:rFonts w:ascii="Times New Roman" w:eastAsia="Times New Roman" w:hAnsi="Times New Roman" w:cs="Times New Roman"/>
                <w:b/>
              </w:rPr>
            </w:pPr>
            <w:r>
              <w:rPr>
                <w:rFonts w:ascii="Times New Roman" w:eastAsia="Times New Roman" w:hAnsi="Times New Roman" w:cs="Times New Roman"/>
                <w:b/>
              </w:rPr>
              <w:t>.............................................</w:t>
            </w:r>
          </w:p>
          <w:p w14:paraId="12C4D432" w14:textId="0D8391A0" w:rsidR="00E14F77" w:rsidRDefault="00E14F77" w:rsidP="004F1293">
            <w:pPr>
              <w:jc w:val="both"/>
              <w:rPr>
                <w:rFonts w:ascii="Times New Roman" w:eastAsia="Times New Roman" w:hAnsi="Times New Roman" w:cs="Times New Roman"/>
              </w:rPr>
            </w:pPr>
            <w:r>
              <w:rPr>
                <w:rFonts w:ascii="Times New Roman" w:eastAsia="Times New Roman" w:hAnsi="Times New Roman" w:cs="Times New Roman"/>
                <w:b/>
              </w:rPr>
              <w:t xml:space="preserve">Nájomca </w:t>
            </w:r>
          </w:p>
          <w:p w14:paraId="240D314C" w14:textId="77777777" w:rsidR="00E14F77" w:rsidRDefault="00E14F77" w:rsidP="00E14F7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928EDC1" w14:textId="77777777" w:rsidR="00E14F77" w:rsidRDefault="00E14F77" w:rsidP="00E14F77">
            <w:pPr>
              <w:rPr>
                <w:rFonts w:ascii="Times New Roman" w:eastAsia="Times New Roman" w:hAnsi="Times New Roman" w:cs="Times New Roman"/>
              </w:rPr>
            </w:pPr>
          </w:p>
          <w:p w14:paraId="76D5F323" w14:textId="77777777" w:rsidR="00E14F77" w:rsidRDefault="00E14F77"/>
        </w:tc>
        <w:tc>
          <w:tcPr>
            <w:tcW w:w="4508" w:type="dxa"/>
          </w:tcPr>
          <w:p w14:paraId="3A2BD76F" w14:textId="074035EA" w:rsidR="00FD5929" w:rsidRPr="00111367" w:rsidRDefault="00FD5929" w:rsidP="007E61CB">
            <w:pPr>
              <w:pBdr>
                <w:bottom w:val="single" w:sz="4" w:space="4" w:color="4F81BD"/>
              </w:pBdr>
              <w:ind w:left="700" w:right="936"/>
              <w:jc w:val="center"/>
              <w:rPr>
                <w:rFonts w:ascii="Times New Roman" w:hAnsi="Times New Roman" w:cs="Times New Roman"/>
                <w:color w:val="000000"/>
                <w:lang w:val="en-US"/>
              </w:rPr>
            </w:pPr>
            <w:r w:rsidRPr="00111367">
              <w:rPr>
                <w:rFonts w:ascii="Times New Roman" w:hAnsi="Times New Roman" w:cs="Times New Roman"/>
                <w:b/>
                <w:color w:val="000000"/>
                <w:lang w:val="en-US"/>
              </w:rPr>
              <w:lastRenderedPageBreak/>
              <w:t>Contract for shorthold tenancy</w:t>
            </w:r>
            <w:r w:rsidR="00217180">
              <w:rPr>
                <w:rFonts w:ascii="Times New Roman" w:hAnsi="Times New Roman" w:cs="Times New Roman"/>
                <w:b/>
                <w:color w:val="000000"/>
                <w:lang w:val="en-US"/>
              </w:rPr>
              <w:t xml:space="preserve"> </w:t>
            </w:r>
            <w:r w:rsidRPr="00111367">
              <w:rPr>
                <w:rFonts w:ascii="Times New Roman" w:hAnsi="Times New Roman" w:cs="Times New Roman"/>
                <w:b/>
                <w:color w:val="000000"/>
                <w:lang w:val="en-US"/>
              </w:rPr>
              <w:t>of an apartment</w:t>
            </w:r>
          </w:p>
          <w:p w14:paraId="3EF4893A" w14:textId="77777777" w:rsidR="00FD5929" w:rsidRPr="00111367" w:rsidRDefault="00FD5929" w:rsidP="00FD5929">
            <w:pPr>
              <w:jc w:val="center"/>
              <w:rPr>
                <w:rFonts w:ascii="Times New Roman" w:hAnsi="Times New Roman" w:cs="Times New Roman"/>
                <w:lang w:val="en-US"/>
              </w:rPr>
            </w:pPr>
            <w:r w:rsidRPr="00111367">
              <w:rPr>
                <w:rFonts w:ascii="Times New Roman" w:hAnsi="Times New Roman" w:cs="Times New Roman"/>
                <w:lang w:val="en-US"/>
              </w:rPr>
              <w:t>concluded pursuant to Act No. 98/2014 Coll. on shorthold tenancy of apartment (hereinafter also referred to as the "</w:t>
            </w:r>
            <w:r w:rsidRPr="00111367">
              <w:rPr>
                <w:rFonts w:ascii="Times New Roman" w:hAnsi="Times New Roman" w:cs="Times New Roman"/>
                <w:b/>
                <w:lang w:val="en-US"/>
              </w:rPr>
              <w:t>Contract</w:t>
            </w:r>
            <w:r w:rsidRPr="00111367">
              <w:rPr>
                <w:rFonts w:ascii="Times New Roman" w:hAnsi="Times New Roman" w:cs="Times New Roman"/>
                <w:lang w:val="en-US"/>
              </w:rPr>
              <w:t>") between the following parties:</w:t>
            </w:r>
          </w:p>
          <w:p w14:paraId="46414FFC" w14:textId="77777777" w:rsidR="00FD5929" w:rsidRPr="00111367" w:rsidRDefault="00FD5929" w:rsidP="00FD5929">
            <w:pPr>
              <w:rPr>
                <w:rFonts w:ascii="Times New Roman" w:hAnsi="Times New Roman" w:cs="Times New Roman"/>
                <w:b/>
                <w:lang w:val="en-US"/>
              </w:rPr>
            </w:pPr>
          </w:p>
          <w:p w14:paraId="52A64F30" w14:textId="77777777" w:rsidR="00FD5929" w:rsidRPr="00111367" w:rsidRDefault="00FD5929" w:rsidP="00FD5929">
            <w:pPr>
              <w:ind w:left="349"/>
              <w:jc w:val="both"/>
              <w:rPr>
                <w:rFonts w:ascii="Times New Roman" w:hAnsi="Times New Roman" w:cs="Times New Roman"/>
                <w:lang w:val="en-US"/>
              </w:rPr>
            </w:pPr>
          </w:p>
          <w:p w14:paraId="5138B9B5" w14:textId="77777777" w:rsidR="00FD5929" w:rsidRPr="00111367" w:rsidRDefault="00FD5929" w:rsidP="00217180">
            <w:pPr>
              <w:numPr>
                <w:ilvl w:val="0"/>
                <w:numId w:val="16"/>
              </w:numPr>
              <w:jc w:val="both"/>
              <w:rPr>
                <w:rFonts w:ascii="Times New Roman" w:hAnsi="Times New Roman" w:cs="Times New Roman"/>
                <w:lang w:val="en-US"/>
              </w:rPr>
            </w:pPr>
            <w:proofErr w:type="gramStart"/>
            <w:r w:rsidRPr="00111367">
              <w:rPr>
                <w:rFonts w:ascii="Times New Roman" w:hAnsi="Times New Roman" w:cs="Times New Roman"/>
                <w:b/>
                <w:color w:val="000000"/>
                <w:lang w:val="en-US"/>
              </w:rPr>
              <w:t>Landlord :</w:t>
            </w:r>
            <w:proofErr w:type="gramEnd"/>
            <w:r w:rsidRPr="00111367">
              <w:rPr>
                <w:rFonts w:ascii="Times New Roman" w:hAnsi="Times New Roman" w:cs="Times New Roman"/>
                <w:b/>
                <w:color w:val="000000"/>
                <w:lang w:val="en-US"/>
              </w:rPr>
              <w:t xml:space="preserve"> </w:t>
            </w:r>
            <w:r w:rsidRPr="00111367">
              <w:rPr>
                <w:rFonts w:ascii="Times New Roman" w:hAnsi="Times New Roman" w:cs="Times New Roman"/>
                <w:b/>
                <w:color w:val="000000"/>
                <w:lang w:val="en-US"/>
              </w:rPr>
              <w:tab/>
            </w:r>
            <w:r w:rsidRPr="00111367">
              <w:rPr>
                <w:rFonts w:ascii="Times New Roman" w:hAnsi="Times New Roman" w:cs="Times New Roman"/>
                <w:b/>
                <w:color w:val="000000"/>
                <w:lang w:val="en-US"/>
              </w:rPr>
              <w:tab/>
            </w:r>
          </w:p>
          <w:p w14:paraId="0839235B" w14:textId="77777777" w:rsidR="00FD5929" w:rsidRPr="00111367" w:rsidRDefault="00FD5929" w:rsidP="00FD5929">
            <w:pPr>
              <w:ind w:left="360"/>
              <w:rPr>
                <w:rFonts w:ascii="Times New Roman" w:hAnsi="Times New Roman" w:cs="Times New Roman"/>
                <w:b/>
                <w:color w:val="000000"/>
                <w:lang w:val="en-US"/>
              </w:rPr>
            </w:pPr>
            <w:r w:rsidRPr="00111367">
              <w:rPr>
                <w:rFonts w:ascii="Times New Roman" w:hAnsi="Times New Roman" w:cs="Times New Roman"/>
                <w:b/>
                <w:color w:val="000000"/>
                <w:lang w:val="en-US"/>
              </w:rPr>
              <w:t>Name and Surname:</w:t>
            </w:r>
            <w:r w:rsidRPr="00111367">
              <w:rPr>
                <w:rFonts w:ascii="Times New Roman" w:hAnsi="Times New Roman" w:cs="Times New Roman"/>
                <w:b/>
                <w:color w:val="000000"/>
                <w:lang w:val="en-US"/>
              </w:rPr>
              <w:tab/>
            </w:r>
          </w:p>
          <w:p w14:paraId="130E224B"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Last name at Birth:</w:t>
            </w:r>
            <w:r w:rsidRPr="00111367">
              <w:rPr>
                <w:rFonts w:ascii="Times New Roman" w:hAnsi="Times New Roman" w:cs="Times New Roman"/>
                <w:color w:val="000000"/>
                <w:lang w:val="en-US"/>
              </w:rPr>
              <w:tab/>
            </w:r>
          </w:p>
          <w:p w14:paraId="20464E9F"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Permanently residing at:</w:t>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p>
          <w:p w14:paraId="4442E627"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Date of Birth:</w:t>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p>
          <w:p w14:paraId="55844F71"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Phone:</w:t>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p>
          <w:p w14:paraId="4FE883C2"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e-mail:</w:t>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p>
          <w:p w14:paraId="26137DEC"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w:t>
            </w:r>
            <w:proofErr w:type="gramStart"/>
            <w:r w:rsidRPr="00111367">
              <w:rPr>
                <w:rFonts w:ascii="Times New Roman" w:hAnsi="Times New Roman" w:cs="Times New Roman"/>
                <w:color w:val="000000"/>
                <w:lang w:val="en-US"/>
              </w:rPr>
              <w:t>hereinafter</w:t>
            </w:r>
            <w:proofErr w:type="gramEnd"/>
            <w:r w:rsidRPr="00111367">
              <w:rPr>
                <w:rFonts w:ascii="Times New Roman" w:hAnsi="Times New Roman" w:cs="Times New Roman"/>
                <w:color w:val="000000"/>
                <w:lang w:val="en-US"/>
              </w:rPr>
              <w:t xml:space="preserve"> referred to as the </w:t>
            </w:r>
            <w:r w:rsidRPr="00111367">
              <w:rPr>
                <w:rFonts w:ascii="Times New Roman" w:hAnsi="Times New Roman" w:cs="Times New Roman"/>
                <w:b/>
                <w:color w:val="000000"/>
                <w:lang w:val="en-US"/>
              </w:rPr>
              <w:t>"Landlord")</w:t>
            </w:r>
          </w:p>
          <w:p w14:paraId="54D29568" w14:textId="77777777" w:rsidR="00FD5929" w:rsidRPr="00111367" w:rsidRDefault="00FD5929" w:rsidP="00FD5929">
            <w:pPr>
              <w:ind w:left="349"/>
              <w:jc w:val="both"/>
              <w:rPr>
                <w:rFonts w:ascii="Times New Roman" w:hAnsi="Times New Roman" w:cs="Times New Roman"/>
                <w:lang w:val="en-US"/>
              </w:rPr>
            </w:pPr>
          </w:p>
          <w:p w14:paraId="2DBAAC58"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w:t>
            </w:r>
            <w:proofErr w:type="gramStart"/>
            <w:r w:rsidRPr="00111367">
              <w:rPr>
                <w:rFonts w:ascii="Times New Roman" w:hAnsi="Times New Roman" w:cs="Times New Roman"/>
                <w:color w:val="000000"/>
                <w:lang w:val="en-US"/>
              </w:rPr>
              <w:t>if</w:t>
            </w:r>
            <w:proofErr w:type="gramEnd"/>
            <w:r w:rsidRPr="00111367">
              <w:rPr>
                <w:rFonts w:ascii="Times New Roman" w:hAnsi="Times New Roman" w:cs="Times New Roman"/>
                <w:color w:val="000000"/>
                <w:lang w:val="en-US"/>
              </w:rPr>
              <w:t xml:space="preserve"> this contract imposes an obligation or confers a right on all the Landlords jointly and severally, they shall be referred to collectively in the text by the singular a "</w:t>
            </w:r>
            <w:r w:rsidRPr="00111367">
              <w:rPr>
                <w:rFonts w:ascii="Times New Roman" w:hAnsi="Times New Roman" w:cs="Times New Roman"/>
                <w:b/>
                <w:color w:val="000000"/>
                <w:lang w:val="en-US"/>
              </w:rPr>
              <w:t>Landlord</w:t>
            </w:r>
            <w:r w:rsidRPr="00111367">
              <w:rPr>
                <w:rFonts w:ascii="Times New Roman" w:hAnsi="Times New Roman" w:cs="Times New Roman"/>
                <w:color w:val="000000"/>
                <w:lang w:val="en-US"/>
              </w:rPr>
              <w:t>". If the contract confers a right or imposes an obligation on only one of the landlords, the contract shall refer to that party by the term Landlord 1 or Landlord 2).</w:t>
            </w:r>
          </w:p>
          <w:p w14:paraId="6D728595" w14:textId="77777777" w:rsidR="00FD5929" w:rsidRPr="00111367" w:rsidRDefault="00FD5929" w:rsidP="00FD5929">
            <w:pPr>
              <w:jc w:val="both"/>
              <w:rPr>
                <w:rFonts w:ascii="Times New Roman" w:hAnsi="Times New Roman" w:cs="Times New Roman"/>
                <w:lang w:val="en-US"/>
              </w:rPr>
            </w:pPr>
          </w:p>
          <w:p w14:paraId="5D7B8842" w14:textId="77777777" w:rsidR="00FD5929" w:rsidRPr="00111367" w:rsidRDefault="00FD5929" w:rsidP="00FD5929">
            <w:pPr>
              <w:jc w:val="both"/>
              <w:rPr>
                <w:rFonts w:ascii="Times New Roman" w:hAnsi="Times New Roman" w:cs="Times New Roman"/>
                <w:lang w:val="en-US"/>
              </w:rPr>
            </w:pPr>
          </w:p>
          <w:p w14:paraId="672731CD" w14:textId="77777777" w:rsidR="00FD5929" w:rsidRPr="00111367" w:rsidRDefault="00FD5929" w:rsidP="00217180">
            <w:pPr>
              <w:numPr>
                <w:ilvl w:val="0"/>
                <w:numId w:val="16"/>
              </w:numPr>
              <w:jc w:val="both"/>
              <w:rPr>
                <w:rFonts w:ascii="Times New Roman" w:hAnsi="Times New Roman" w:cs="Times New Roman"/>
                <w:lang w:val="en-US"/>
              </w:rPr>
            </w:pPr>
            <w:proofErr w:type="gramStart"/>
            <w:r w:rsidRPr="00111367">
              <w:rPr>
                <w:rFonts w:ascii="Times New Roman" w:hAnsi="Times New Roman" w:cs="Times New Roman"/>
                <w:b/>
                <w:color w:val="000000"/>
                <w:lang w:val="en-US"/>
              </w:rPr>
              <w:t>Tenant :</w:t>
            </w:r>
            <w:proofErr w:type="gramEnd"/>
            <w:r w:rsidRPr="00111367">
              <w:rPr>
                <w:rFonts w:ascii="Times New Roman" w:hAnsi="Times New Roman" w:cs="Times New Roman"/>
                <w:b/>
                <w:color w:val="000000"/>
                <w:lang w:val="en-US"/>
              </w:rPr>
              <w:t xml:space="preserve">            </w:t>
            </w:r>
            <w:r w:rsidRPr="00111367">
              <w:rPr>
                <w:rFonts w:ascii="Times New Roman" w:hAnsi="Times New Roman" w:cs="Times New Roman"/>
                <w:b/>
                <w:color w:val="000000"/>
                <w:lang w:val="en-US"/>
              </w:rPr>
              <w:tab/>
            </w:r>
          </w:p>
          <w:p w14:paraId="65AE7FE7"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b/>
                <w:color w:val="000000"/>
                <w:lang w:val="en-US"/>
              </w:rPr>
              <w:t>Name and Surname:</w:t>
            </w:r>
            <w:r w:rsidRPr="00111367">
              <w:rPr>
                <w:rFonts w:ascii="Times New Roman" w:hAnsi="Times New Roman" w:cs="Times New Roman"/>
                <w:b/>
                <w:color w:val="000000"/>
                <w:lang w:val="en-US"/>
              </w:rPr>
              <w:tab/>
            </w:r>
          </w:p>
          <w:p w14:paraId="726DB97A"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Last name at Birth:</w:t>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p>
          <w:p w14:paraId="7671611F"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Permanently residing:</w:t>
            </w:r>
            <w:r w:rsidRPr="00111367">
              <w:rPr>
                <w:rFonts w:ascii="Times New Roman" w:hAnsi="Times New Roman" w:cs="Times New Roman"/>
                <w:color w:val="000000"/>
                <w:lang w:val="en-US"/>
              </w:rPr>
              <w:tab/>
            </w:r>
          </w:p>
          <w:p w14:paraId="76A7E05D"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Date of birth:</w:t>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p>
          <w:p w14:paraId="2157449A"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ID card number:</w:t>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p>
          <w:p w14:paraId="2BEF8251"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Phone:</w:t>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p>
          <w:p w14:paraId="1E672403" w14:textId="77777777" w:rsidR="00FD5929" w:rsidRPr="00111367"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e-mail:</w:t>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r>
          </w:p>
          <w:p w14:paraId="75DD3E9C" w14:textId="77777777" w:rsidR="00FD5929" w:rsidRPr="00111367" w:rsidRDefault="00FD5929" w:rsidP="00FD5929">
            <w:pPr>
              <w:ind w:left="360"/>
              <w:rPr>
                <w:rFonts w:ascii="Times New Roman" w:hAnsi="Times New Roman" w:cs="Times New Roman"/>
                <w:b/>
                <w:color w:val="000000"/>
                <w:lang w:val="en-US"/>
              </w:rPr>
            </w:pPr>
            <w:r w:rsidRPr="00111367">
              <w:rPr>
                <w:rFonts w:ascii="Times New Roman" w:hAnsi="Times New Roman" w:cs="Times New Roman"/>
                <w:color w:val="000000"/>
                <w:lang w:val="en-US"/>
              </w:rPr>
              <w:t>(</w:t>
            </w:r>
            <w:proofErr w:type="gramStart"/>
            <w:r w:rsidRPr="00111367">
              <w:rPr>
                <w:rFonts w:ascii="Times New Roman" w:hAnsi="Times New Roman" w:cs="Times New Roman"/>
                <w:color w:val="000000"/>
                <w:lang w:val="en-US"/>
              </w:rPr>
              <w:t>hereinafter</w:t>
            </w:r>
            <w:proofErr w:type="gramEnd"/>
            <w:r w:rsidRPr="00111367">
              <w:rPr>
                <w:rFonts w:ascii="Times New Roman" w:hAnsi="Times New Roman" w:cs="Times New Roman"/>
                <w:color w:val="000000"/>
                <w:lang w:val="en-US"/>
              </w:rPr>
              <w:t xml:space="preserve"> referred to as the</w:t>
            </w:r>
            <w:r w:rsidRPr="00111367">
              <w:rPr>
                <w:rFonts w:ascii="Times New Roman" w:hAnsi="Times New Roman" w:cs="Times New Roman"/>
                <w:b/>
                <w:color w:val="000000"/>
                <w:lang w:val="en-US"/>
              </w:rPr>
              <w:t>„ Tenant “)</w:t>
            </w:r>
          </w:p>
          <w:p w14:paraId="43B7D75D" w14:textId="77777777" w:rsidR="00FD5929" w:rsidRPr="00111367" w:rsidRDefault="00FD5929" w:rsidP="00FD5929">
            <w:pPr>
              <w:jc w:val="both"/>
              <w:rPr>
                <w:rFonts w:ascii="Times New Roman" w:hAnsi="Times New Roman" w:cs="Times New Roman"/>
                <w:lang w:val="en-US"/>
              </w:rPr>
            </w:pPr>
          </w:p>
          <w:p w14:paraId="7ECDEBD0" w14:textId="77777777" w:rsidR="00FD5929" w:rsidRPr="00111367" w:rsidRDefault="00FD5929" w:rsidP="00FD5929">
            <w:pPr>
              <w:ind w:firstLine="349"/>
              <w:rPr>
                <w:rFonts w:ascii="Times New Roman" w:hAnsi="Times New Roman" w:cs="Times New Roman"/>
                <w:b/>
                <w:lang w:val="en-US"/>
              </w:rPr>
            </w:pPr>
          </w:p>
          <w:p w14:paraId="3CDC9362" w14:textId="4A75AC76" w:rsidR="00FD5929" w:rsidRDefault="00FD5929" w:rsidP="00FD5929">
            <w:p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w:t>
            </w:r>
            <w:proofErr w:type="gramStart"/>
            <w:r w:rsidRPr="00111367">
              <w:rPr>
                <w:rFonts w:ascii="Times New Roman" w:hAnsi="Times New Roman" w:cs="Times New Roman"/>
                <w:color w:val="000000"/>
                <w:lang w:val="en-US"/>
              </w:rPr>
              <w:t>if</w:t>
            </w:r>
            <w:proofErr w:type="gramEnd"/>
            <w:r w:rsidRPr="00111367">
              <w:rPr>
                <w:rFonts w:ascii="Times New Roman" w:hAnsi="Times New Roman" w:cs="Times New Roman"/>
                <w:color w:val="000000"/>
                <w:lang w:val="en-US"/>
              </w:rPr>
              <w:t xml:space="preserve"> this contract imposes an obligation or confers a right on all tenants jointly and severally, they shall be referred to collectively in the text by the singular term a "</w:t>
            </w:r>
            <w:r w:rsidRPr="00111367">
              <w:rPr>
                <w:rFonts w:ascii="Times New Roman" w:hAnsi="Times New Roman" w:cs="Times New Roman"/>
                <w:b/>
                <w:bCs/>
                <w:color w:val="000000"/>
                <w:lang w:val="en-US"/>
              </w:rPr>
              <w:t>Tenant</w:t>
            </w:r>
            <w:r w:rsidRPr="00111367">
              <w:rPr>
                <w:rFonts w:ascii="Times New Roman" w:hAnsi="Times New Roman" w:cs="Times New Roman"/>
                <w:color w:val="000000"/>
                <w:lang w:val="en-US"/>
              </w:rPr>
              <w:t>". If the contract confers a right or imposes an obligation on only one of the tenants, the contract shall refer to that party by the term Tenant 1 or Tenant 2).</w:t>
            </w:r>
          </w:p>
          <w:p w14:paraId="1F66132B" w14:textId="77777777" w:rsidR="001F7CAB" w:rsidRPr="00111367" w:rsidRDefault="001F7CAB" w:rsidP="00FD5929">
            <w:pPr>
              <w:ind w:left="360"/>
              <w:jc w:val="both"/>
              <w:rPr>
                <w:rFonts w:ascii="Times New Roman" w:hAnsi="Times New Roman" w:cs="Times New Roman"/>
                <w:color w:val="000000"/>
                <w:lang w:val="en-US"/>
              </w:rPr>
            </w:pPr>
          </w:p>
          <w:p w14:paraId="750EE426" w14:textId="77777777" w:rsidR="00FD5929" w:rsidRPr="00111367" w:rsidRDefault="00FD5929" w:rsidP="00FD5929">
            <w:pPr>
              <w:jc w:val="center"/>
              <w:rPr>
                <w:rFonts w:ascii="Times New Roman" w:hAnsi="Times New Roman" w:cs="Times New Roman"/>
                <w:b/>
                <w:lang w:val="en-US"/>
              </w:rPr>
            </w:pPr>
            <w:r w:rsidRPr="00111367">
              <w:rPr>
                <w:rFonts w:ascii="Times New Roman" w:hAnsi="Times New Roman" w:cs="Times New Roman"/>
                <w:b/>
                <w:lang w:val="en-US"/>
              </w:rPr>
              <w:t xml:space="preserve">Article I </w:t>
            </w:r>
          </w:p>
          <w:p w14:paraId="575385EE" w14:textId="77777777" w:rsidR="00FD5929" w:rsidRPr="00111367" w:rsidRDefault="00FD5929" w:rsidP="00FD5929">
            <w:pPr>
              <w:jc w:val="center"/>
              <w:rPr>
                <w:rFonts w:ascii="Times New Roman" w:hAnsi="Times New Roman" w:cs="Times New Roman"/>
                <w:b/>
                <w:lang w:val="en-US"/>
              </w:rPr>
            </w:pPr>
            <w:r w:rsidRPr="00111367">
              <w:rPr>
                <w:rFonts w:ascii="Times New Roman" w:hAnsi="Times New Roman" w:cs="Times New Roman"/>
                <w:b/>
                <w:lang w:val="en-US"/>
              </w:rPr>
              <w:t>Tenancy Subject</w:t>
            </w:r>
          </w:p>
          <w:p w14:paraId="3A45ECAE" w14:textId="77777777" w:rsidR="00FD5929" w:rsidRPr="00111367" w:rsidRDefault="00FD5929" w:rsidP="004D08BB">
            <w:pPr>
              <w:widowControl w:val="0"/>
              <w:numPr>
                <w:ilvl w:val="0"/>
                <w:numId w:val="17"/>
              </w:numPr>
              <w:ind w:left="416" w:hanging="425"/>
              <w:jc w:val="both"/>
              <w:rPr>
                <w:rFonts w:ascii="Times New Roman" w:hAnsi="Times New Roman" w:cs="Times New Roman"/>
                <w:color w:val="000000"/>
                <w:lang w:val="en-US"/>
              </w:rPr>
            </w:pPr>
            <w:r w:rsidRPr="00111367">
              <w:rPr>
                <w:rFonts w:ascii="Times New Roman" w:hAnsi="Times New Roman" w:cs="Times New Roman"/>
                <w:color w:val="000000"/>
                <w:lang w:val="en-US"/>
              </w:rPr>
              <w:t>The Landlord declares that he/she is the exclusive owner of the property described in the par. 3 of this article (hereinafter referred to as the "</w:t>
            </w:r>
            <w:r w:rsidRPr="00111367">
              <w:rPr>
                <w:rFonts w:ascii="Times New Roman" w:hAnsi="Times New Roman" w:cs="Times New Roman"/>
                <w:b/>
                <w:color w:val="000000"/>
                <w:lang w:val="en-US"/>
              </w:rPr>
              <w:t>Property</w:t>
            </w:r>
            <w:r w:rsidRPr="00111367">
              <w:rPr>
                <w:rFonts w:ascii="Times New Roman" w:hAnsi="Times New Roman" w:cs="Times New Roman"/>
                <w:color w:val="000000"/>
                <w:lang w:val="en-US"/>
              </w:rPr>
              <w:t>" or "</w:t>
            </w:r>
            <w:r w:rsidRPr="00111367">
              <w:rPr>
                <w:rFonts w:ascii="Times New Roman" w:hAnsi="Times New Roman" w:cs="Times New Roman"/>
                <w:b/>
                <w:color w:val="000000"/>
                <w:lang w:val="en-US"/>
              </w:rPr>
              <w:t>Apartment</w:t>
            </w:r>
            <w:r w:rsidRPr="00111367">
              <w:rPr>
                <w:rFonts w:ascii="Times New Roman" w:hAnsi="Times New Roman" w:cs="Times New Roman"/>
                <w:color w:val="000000"/>
                <w:lang w:val="en-US"/>
              </w:rPr>
              <w:t>" or "</w:t>
            </w:r>
            <w:r w:rsidRPr="00111367">
              <w:rPr>
                <w:rFonts w:ascii="Times New Roman" w:hAnsi="Times New Roman" w:cs="Times New Roman"/>
                <w:b/>
                <w:color w:val="000000"/>
                <w:lang w:val="en-US"/>
              </w:rPr>
              <w:t>Tenancy Subject</w:t>
            </w:r>
            <w:r w:rsidRPr="00111367">
              <w:rPr>
                <w:rFonts w:ascii="Times New Roman" w:hAnsi="Times New Roman" w:cs="Times New Roman"/>
                <w:color w:val="000000"/>
                <w:lang w:val="en-US"/>
              </w:rPr>
              <w:t>").</w:t>
            </w:r>
          </w:p>
          <w:p w14:paraId="2795944C" w14:textId="77777777" w:rsidR="00FD5929" w:rsidRPr="00111367" w:rsidRDefault="00FD5929" w:rsidP="004D08BB">
            <w:pPr>
              <w:widowControl w:val="0"/>
              <w:numPr>
                <w:ilvl w:val="0"/>
                <w:numId w:val="17"/>
              </w:numPr>
              <w:ind w:left="416" w:hanging="425"/>
              <w:jc w:val="both"/>
              <w:rPr>
                <w:rFonts w:ascii="Times New Roman" w:hAnsi="Times New Roman" w:cs="Times New Roman"/>
                <w:color w:val="000000"/>
                <w:lang w:val="en-US"/>
              </w:rPr>
            </w:pPr>
            <w:r w:rsidRPr="00111367">
              <w:rPr>
                <w:rFonts w:ascii="Times New Roman" w:hAnsi="Times New Roman" w:cs="Times New Roman"/>
                <w:color w:val="000000"/>
                <w:lang w:val="en-US"/>
              </w:rPr>
              <w:lastRenderedPageBreak/>
              <w:t>Based on this contract, the Landlord provides the Tenant with the Property for paid use and the Tenant shall take it over, thereby agreeing to pay the Landlord the rent for its use agreed in advance (hereinafter referred to as a "</w:t>
            </w:r>
            <w:r w:rsidRPr="00111367">
              <w:rPr>
                <w:rFonts w:ascii="Times New Roman" w:hAnsi="Times New Roman" w:cs="Times New Roman"/>
                <w:b/>
                <w:color w:val="000000"/>
                <w:lang w:val="en-US"/>
              </w:rPr>
              <w:t>Rent</w:t>
            </w:r>
            <w:r w:rsidRPr="00111367">
              <w:rPr>
                <w:rFonts w:ascii="Times New Roman" w:hAnsi="Times New Roman" w:cs="Times New Roman"/>
                <w:color w:val="000000"/>
                <w:lang w:val="en-US"/>
              </w:rPr>
              <w:t>").</w:t>
            </w:r>
          </w:p>
          <w:p w14:paraId="3066ED38" w14:textId="77777777" w:rsidR="00FD5929" w:rsidRPr="00111367" w:rsidRDefault="00FD5929" w:rsidP="000B44E3">
            <w:pPr>
              <w:widowControl w:val="0"/>
              <w:numPr>
                <w:ilvl w:val="0"/>
                <w:numId w:val="17"/>
              </w:numPr>
              <w:tabs>
                <w:tab w:val="left" w:pos="416"/>
              </w:tabs>
              <w:ind w:left="416" w:hanging="416"/>
              <w:jc w:val="both"/>
              <w:rPr>
                <w:rFonts w:ascii="Times New Roman" w:hAnsi="Times New Roman" w:cs="Times New Roman"/>
                <w:i/>
                <w:color w:val="000000"/>
                <w:lang w:val="en-US"/>
              </w:rPr>
            </w:pPr>
            <w:r w:rsidRPr="00111367">
              <w:rPr>
                <w:rFonts w:ascii="Times New Roman" w:hAnsi="Times New Roman" w:cs="Times New Roman"/>
                <w:color w:val="000000"/>
                <w:lang w:val="en-US"/>
              </w:rPr>
              <w:t>The Tenancy subject (Property) is ............................................................................., located at</w:t>
            </w:r>
            <w:r w:rsidRPr="00111367">
              <w:rPr>
                <w:rFonts w:ascii="Times New Roman" w:hAnsi="Times New Roman" w:cs="Times New Roman"/>
                <w:b/>
                <w:color w:val="000000"/>
                <w:lang w:val="en-US"/>
              </w:rPr>
              <w:t xml:space="preserve">............................... </w:t>
            </w:r>
            <w:r w:rsidRPr="00111367">
              <w:rPr>
                <w:rFonts w:ascii="Times New Roman" w:hAnsi="Times New Roman" w:cs="Times New Roman"/>
                <w:color w:val="000000"/>
                <w:lang w:val="en-US"/>
              </w:rPr>
              <w:t>registration number ................... parcel No....................., registered on the certificate of Title No</w:t>
            </w:r>
            <w:r w:rsidRPr="00111367">
              <w:rPr>
                <w:rFonts w:ascii="Times New Roman" w:hAnsi="Times New Roman" w:cs="Times New Roman"/>
                <w:b/>
                <w:color w:val="000000"/>
                <w:lang w:val="en-US"/>
              </w:rPr>
              <w:t xml:space="preserve">. ............, </w:t>
            </w:r>
            <w:r w:rsidRPr="00111367">
              <w:rPr>
                <w:rFonts w:ascii="Times New Roman" w:hAnsi="Times New Roman" w:cs="Times New Roman"/>
                <w:color w:val="000000"/>
                <w:lang w:val="en-US"/>
              </w:rPr>
              <w:t xml:space="preserve">cadastral area: ..........................., county: ......................... together with accessories. </w:t>
            </w:r>
          </w:p>
          <w:p w14:paraId="77A74D5D" w14:textId="77777777" w:rsidR="00FD5929" w:rsidRPr="00111367" w:rsidRDefault="00FD5929" w:rsidP="000B44E3">
            <w:pPr>
              <w:ind w:firstLine="469"/>
              <w:jc w:val="both"/>
              <w:rPr>
                <w:rFonts w:ascii="Times New Roman" w:hAnsi="Times New Roman" w:cs="Times New Roman"/>
                <w:color w:val="000000"/>
                <w:lang w:val="en-US"/>
              </w:rPr>
            </w:pPr>
            <w:r w:rsidRPr="00111367">
              <w:rPr>
                <w:rFonts w:ascii="Times New Roman" w:hAnsi="Times New Roman" w:cs="Times New Roman"/>
                <w:color w:val="000000"/>
                <w:lang w:val="en-US"/>
              </w:rPr>
              <w:t>Apartment accessories consist of:</w:t>
            </w:r>
          </w:p>
          <w:p w14:paraId="684FE8B0" w14:textId="77777777" w:rsidR="00FD5929" w:rsidRPr="00111367" w:rsidRDefault="00FD5929" w:rsidP="000B44E3">
            <w:pPr>
              <w:widowControl w:val="0"/>
              <w:numPr>
                <w:ilvl w:val="0"/>
                <w:numId w:val="17"/>
              </w:numPr>
              <w:tabs>
                <w:tab w:val="left" w:pos="469"/>
              </w:tabs>
              <w:ind w:left="469" w:hanging="469"/>
              <w:jc w:val="both"/>
              <w:rPr>
                <w:rFonts w:ascii="Times New Roman" w:hAnsi="Times New Roman" w:cs="Times New Roman"/>
                <w:color w:val="000000"/>
                <w:lang w:val="en-US"/>
              </w:rPr>
            </w:pPr>
            <w:r w:rsidRPr="00111367">
              <w:rPr>
                <w:rFonts w:ascii="Times New Roman" w:hAnsi="Times New Roman" w:cs="Times New Roman"/>
                <w:color w:val="000000"/>
                <w:lang w:val="en-US"/>
              </w:rPr>
              <w:t>The Landlord declares that he/she is entitled to lease the Property.</w:t>
            </w:r>
          </w:p>
          <w:p w14:paraId="5C9E842C" w14:textId="77777777" w:rsidR="00FD5929" w:rsidRPr="00111367" w:rsidRDefault="00FD5929" w:rsidP="000B44E3">
            <w:pPr>
              <w:widowControl w:val="0"/>
              <w:numPr>
                <w:ilvl w:val="0"/>
                <w:numId w:val="17"/>
              </w:numPr>
              <w:ind w:left="469" w:hanging="469"/>
              <w:jc w:val="both"/>
              <w:rPr>
                <w:rFonts w:ascii="Times New Roman" w:hAnsi="Times New Roman" w:cs="Times New Roman"/>
                <w:color w:val="000000"/>
                <w:lang w:val="en-US"/>
              </w:rPr>
            </w:pPr>
            <w:r w:rsidRPr="00111367">
              <w:rPr>
                <w:rFonts w:ascii="Times New Roman" w:hAnsi="Times New Roman" w:cs="Times New Roman"/>
                <w:color w:val="000000"/>
                <w:lang w:val="en-US"/>
              </w:rPr>
              <w:t>The Tenancy subject shall also include movable assets belonging to the Landlord, located in the Apartment as of the date of signing of this contract, the inventory of which is contained in the takeover protocol.</w:t>
            </w:r>
          </w:p>
          <w:p w14:paraId="48417CD4" w14:textId="77777777" w:rsidR="00FD5929" w:rsidRPr="00111367" w:rsidRDefault="00FD5929" w:rsidP="00FD5929">
            <w:pPr>
              <w:ind w:left="284"/>
              <w:rPr>
                <w:rFonts w:ascii="Times New Roman" w:hAnsi="Times New Roman" w:cs="Times New Roman"/>
                <w:lang w:val="en-US"/>
              </w:rPr>
            </w:pPr>
          </w:p>
          <w:p w14:paraId="135E99A0" w14:textId="77777777" w:rsidR="00FD5929" w:rsidRPr="00111367" w:rsidRDefault="00FD5929" w:rsidP="00FD5929">
            <w:pPr>
              <w:ind w:left="284"/>
              <w:jc w:val="center"/>
              <w:rPr>
                <w:rFonts w:ascii="Times New Roman" w:hAnsi="Times New Roman" w:cs="Times New Roman"/>
                <w:b/>
                <w:lang w:val="en-US"/>
              </w:rPr>
            </w:pPr>
            <w:r w:rsidRPr="00111367">
              <w:rPr>
                <w:rFonts w:ascii="Times New Roman" w:hAnsi="Times New Roman" w:cs="Times New Roman"/>
                <w:b/>
                <w:lang w:val="en-US"/>
              </w:rPr>
              <w:t xml:space="preserve">Article II </w:t>
            </w:r>
          </w:p>
          <w:p w14:paraId="2F3842FA" w14:textId="77777777" w:rsidR="00FD5929" w:rsidRPr="00111367" w:rsidRDefault="00FD5929" w:rsidP="00FD5929">
            <w:pPr>
              <w:ind w:left="284"/>
              <w:jc w:val="center"/>
              <w:rPr>
                <w:rFonts w:ascii="Times New Roman" w:hAnsi="Times New Roman" w:cs="Times New Roman"/>
                <w:b/>
                <w:lang w:val="en-US"/>
              </w:rPr>
            </w:pPr>
            <w:r w:rsidRPr="00111367">
              <w:rPr>
                <w:rFonts w:ascii="Times New Roman" w:hAnsi="Times New Roman" w:cs="Times New Roman"/>
                <w:b/>
                <w:lang w:val="en-US"/>
              </w:rPr>
              <w:t>Purpose of the Tenancy</w:t>
            </w:r>
          </w:p>
          <w:p w14:paraId="1C6E3EF9" w14:textId="77777777" w:rsidR="00FD5929" w:rsidRPr="00111367" w:rsidRDefault="00FD5929" w:rsidP="00C50883">
            <w:pPr>
              <w:widowControl w:val="0"/>
              <w:numPr>
                <w:ilvl w:val="0"/>
                <w:numId w:val="18"/>
              </w:numPr>
              <w:ind w:left="469" w:hanging="469"/>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property, the tenancy of which is the subject of this contract, will be used by the tenant exclusively for non-commercial purposes - housing. If the Tenant will, whether actually or legally, use the Property for any purpose other than housing, the Landlord shall be entitled to withdraw from this Contract immediately and to claim from the Tenant the payment of a contractual penalty in the amount </w:t>
            </w:r>
            <w:r w:rsidRPr="00111367">
              <w:rPr>
                <w:rFonts w:ascii="Times New Roman" w:hAnsi="Times New Roman" w:cs="Times New Roman"/>
                <w:color w:val="000000"/>
                <w:highlight w:val="cyan"/>
                <w:lang w:val="en-US"/>
              </w:rPr>
              <w:t>of.......</w:t>
            </w:r>
            <w:r w:rsidRPr="00111367">
              <w:rPr>
                <w:rFonts w:ascii="Times New Roman" w:hAnsi="Times New Roman" w:cs="Times New Roman"/>
                <w:color w:val="000000"/>
                <w:lang w:val="en-US"/>
              </w:rPr>
              <w:t xml:space="preserve"> The Landlord shall also be entitled to satisfy his/her claim for the contractual penalty from the funds of the security deposit.</w:t>
            </w:r>
          </w:p>
          <w:p w14:paraId="4C729B3E" w14:textId="77777777" w:rsidR="00FD5929" w:rsidRPr="00111367" w:rsidRDefault="00FD5929" w:rsidP="00C50883">
            <w:pPr>
              <w:widowControl w:val="0"/>
              <w:numPr>
                <w:ilvl w:val="0"/>
                <w:numId w:val="18"/>
              </w:numPr>
              <w:tabs>
                <w:tab w:val="left" w:pos="469"/>
              </w:tabs>
              <w:ind w:left="469" w:hanging="469"/>
              <w:jc w:val="both"/>
              <w:rPr>
                <w:rFonts w:ascii="Times New Roman" w:hAnsi="Times New Roman" w:cs="Times New Roman"/>
                <w:color w:val="000000"/>
                <w:lang w:val="en-US"/>
              </w:rPr>
            </w:pPr>
            <w:r w:rsidRPr="00111367">
              <w:rPr>
                <w:rFonts w:ascii="Times New Roman" w:hAnsi="Times New Roman" w:cs="Times New Roman"/>
                <w:color w:val="000000"/>
                <w:lang w:val="en-US"/>
              </w:rPr>
              <w:t>The Property may not be used by persons other than the Tenant during the tenancy period, except for occasional guests, visitors, or persons who will perform inspection of the Property during the Tenant's prolonged absence. An exception to this rule is the Tenant's child - .......................................who is entitled to use the Apartment on the same terms as the Tenant.</w:t>
            </w:r>
          </w:p>
          <w:p w14:paraId="63BA699F" w14:textId="1FF2A870" w:rsidR="00FD5929" w:rsidRPr="00111367" w:rsidRDefault="00FD5929" w:rsidP="00C50883">
            <w:pPr>
              <w:widowControl w:val="0"/>
              <w:numPr>
                <w:ilvl w:val="0"/>
                <w:numId w:val="18"/>
              </w:numPr>
              <w:tabs>
                <w:tab w:val="left" w:pos="469"/>
              </w:tabs>
              <w:ind w:left="469" w:hanging="469"/>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Should another person be interested in renting the Tenancy Subject, the Tenant is obligated to notify the Landlord of this fact in advance - the parties will subsequently agree on whether and to what extent the amount of the rent will change, or how </w:t>
            </w:r>
            <w:r w:rsidRPr="00111367">
              <w:rPr>
                <w:rFonts w:ascii="Times New Roman" w:hAnsi="Times New Roman" w:cs="Times New Roman"/>
                <w:color w:val="000000"/>
                <w:lang w:val="en-US"/>
              </w:rPr>
              <w:lastRenderedPageBreak/>
              <w:t>other obligations arising from this contract will change</w:t>
            </w:r>
            <w:r w:rsidR="00C50883">
              <w:rPr>
                <w:rFonts w:ascii="Times New Roman" w:hAnsi="Times New Roman" w:cs="Times New Roman"/>
                <w:color w:val="000000"/>
                <w:lang w:val="en-US"/>
              </w:rPr>
              <w:t>.</w:t>
            </w:r>
          </w:p>
          <w:p w14:paraId="0172D946" w14:textId="77777777" w:rsidR="00FD5929" w:rsidRPr="00111367" w:rsidRDefault="00FD5929" w:rsidP="00FD5929">
            <w:pPr>
              <w:ind w:left="284"/>
              <w:rPr>
                <w:rFonts w:ascii="Times New Roman" w:hAnsi="Times New Roman" w:cs="Times New Roman"/>
                <w:lang w:val="en-US"/>
              </w:rPr>
            </w:pPr>
          </w:p>
          <w:p w14:paraId="2E06041C" w14:textId="77777777" w:rsidR="00FD5929" w:rsidRPr="00111367" w:rsidRDefault="00FD5929" w:rsidP="00FD5929">
            <w:pPr>
              <w:ind w:left="284"/>
              <w:jc w:val="center"/>
              <w:rPr>
                <w:rFonts w:ascii="Times New Roman" w:hAnsi="Times New Roman" w:cs="Times New Roman"/>
                <w:b/>
                <w:lang w:val="en-US"/>
              </w:rPr>
            </w:pPr>
            <w:r w:rsidRPr="00111367">
              <w:rPr>
                <w:rFonts w:ascii="Times New Roman" w:hAnsi="Times New Roman" w:cs="Times New Roman"/>
                <w:b/>
                <w:lang w:val="en-US"/>
              </w:rPr>
              <w:t xml:space="preserve">Article III </w:t>
            </w:r>
          </w:p>
          <w:p w14:paraId="37D86A0F" w14:textId="77777777" w:rsidR="00FD5929" w:rsidRPr="00111367" w:rsidRDefault="00FD5929" w:rsidP="00FD5929">
            <w:pPr>
              <w:ind w:left="284"/>
              <w:jc w:val="center"/>
              <w:rPr>
                <w:rFonts w:ascii="Times New Roman" w:hAnsi="Times New Roman" w:cs="Times New Roman"/>
                <w:b/>
                <w:lang w:val="en-US"/>
              </w:rPr>
            </w:pPr>
            <w:r w:rsidRPr="00111367">
              <w:rPr>
                <w:rFonts w:ascii="Times New Roman" w:hAnsi="Times New Roman" w:cs="Times New Roman"/>
                <w:b/>
                <w:lang w:val="en-US"/>
              </w:rPr>
              <w:t>Contract Term</w:t>
            </w:r>
          </w:p>
          <w:p w14:paraId="04699629" w14:textId="77777777" w:rsidR="00FD5929" w:rsidRPr="00111367" w:rsidRDefault="00FD5929" w:rsidP="00710CB7">
            <w:pPr>
              <w:widowControl w:val="0"/>
              <w:numPr>
                <w:ilvl w:val="0"/>
                <w:numId w:val="19"/>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This Contract is concluded for a fixed term, for ....... months, starting from................. </w:t>
            </w:r>
            <w:r w:rsidRPr="00111367">
              <w:rPr>
                <w:rFonts w:ascii="Times New Roman" w:hAnsi="Times New Roman" w:cs="Times New Roman"/>
                <w:b/>
                <w:color w:val="000000"/>
                <w:lang w:val="en-US"/>
              </w:rPr>
              <w:t>to</w:t>
            </w:r>
            <w:r w:rsidRPr="00111367">
              <w:rPr>
                <w:rFonts w:ascii="Times New Roman" w:hAnsi="Times New Roman" w:cs="Times New Roman"/>
                <w:color w:val="000000"/>
                <w:lang w:val="en-US"/>
              </w:rPr>
              <w:t xml:space="preserve"> ............. with a maximum of 2 years. The contract shall expire at the end of the agreed tenancy period, unless the parties agree otherwise in writing.</w:t>
            </w:r>
          </w:p>
          <w:p w14:paraId="61B25073" w14:textId="77777777" w:rsidR="00FD5929" w:rsidRPr="00111367" w:rsidRDefault="00FD5929" w:rsidP="00710CB7">
            <w:pPr>
              <w:widowControl w:val="0"/>
              <w:numPr>
                <w:ilvl w:val="0"/>
                <w:numId w:val="19"/>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The Contract can also be terminated (except for the expiry of the agreed fixed term - Article III, par. 1 above) in the following ways:</w:t>
            </w:r>
          </w:p>
          <w:p w14:paraId="10C53667" w14:textId="55C85D7C" w:rsidR="00FD5929" w:rsidRPr="00111367" w:rsidRDefault="0056413E" w:rsidP="0056413E">
            <w:pPr>
              <w:widowControl w:val="0"/>
              <w:numPr>
                <w:ilvl w:val="1"/>
                <w:numId w:val="20"/>
              </w:numPr>
              <w:ind w:left="328" w:hanging="328"/>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sidR="00FD5929" w:rsidRPr="00111367">
              <w:rPr>
                <w:rFonts w:ascii="Times New Roman" w:hAnsi="Times New Roman" w:cs="Times New Roman"/>
                <w:color w:val="000000"/>
                <w:lang w:val="en-US"/>
              </w:rPr>
              <w:t>by a written agreement,</w:t>
            </w:r>
          </w:p>
          <w:p w14:paraId="78C4D319" w14:textId="77777777" w:rsidR="00FD5929" w:rsidRPr="00111367" w:rsidRDefault="00FD5929" w:rsidP="0056413E">
            <w:pPr>
              <w:widowControl w:val="0"/>
              <w:numPr>
                <w:ilvl w:val="1"/>
                <w:numId w:val="20"/>
              </w:numPr>
              <w:ind w:left="426"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by a written notice provided by either Party.</w:t>
            </w:r>
          </w:p>
          <w:p w14:paraId="31E36370" w14:textId="77777777" w:rsidR="00FD5929" w:rsidRPr="00111367" w:rsidRDefault="00FD5929" w:rsidP="0056413E">
            <w:pPr>
              <w:widowControl w:val="0"/>
              <w:numPr>
                <w:ilvl w:val="1"/>
                <w:numId w:val="20"/>
              </w:numPr>
              <w:ind w:left="426"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by withdrawal from the Contract</w:t>
            </w:r>
          </w:p>
          <w:p w14:paraId="7B6A952D" w14:textId="77777777" w:rsidR="00FD5929" w:rsidRPr="00111367" w:rsidRDefault="00FD5929" w:rsidP="009D6EDC">
            <w:pPr>
              <w:widowControl w:val="0"/>
              <w:numPr>
                <w:ilvl w:val="0"/>
                <w:numId w:val="19"/>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The Landlord may withdraw from this Contract in writing if:</w:t>
            </w:r>
          </w:p>
          <w:p w14:paraId="42E9E937" w14:textId="77777777" w:rsidR="00FD5929" w:rsidRPr="00111367" w:rsidRDefault="00FD5929" w:rsidP="009D6EDC">
            <w:pPr>
              <w:widowControl w:val="0"/>
              <w:numPr>
                <w:ilvl w:val="0"/>
                <w:numId w:val="21"/>
              </w:numPr>
              <w:ind w:left="469" w:hanging="469"/>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uses the Property in violation of this Contract,</w:t>
            </w:r>
          </w:p>
          <w:p w14:paraId="22A4C537" w14:textId="77777777" w:rsidR="00FD5929" w:rsidRPr="00111367" w:rsidRDefault="00FD5929" w:rsidP="009D6EDC">
            <w:pPr>
              <w:widowControl w:val="0"/>
              <w:numPr>
                <w:ilvl w:val="0"/>
                <w:numId w:val="21"/>
              </w:numPr>
              <w:ind w:left="426"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has failed to pay the rent or charges associated with the use of the Property</w:t>
            </w:r>
            <w:r w:rsidRPr="00111367">
              <w:rPr>
                <w:lang w:val="en-US"/>
              </w:rPr>
              <w:t xml:space="preserve"> </w:t>
            </w:r>
            <w:r w:rsidRPr="00111367">
              <w:rPr>
                <w:rFonts w:ascii="Times New Roman" w:hAnsi="Times New Roman" w:cs="Times New Roman"/>
                <w:color w:val="000000"/>
                <w:lang w:val="en-US"/>
              </w:rPr>
              <w:t xml:space="preserve">in a proper and timely manner, or has failed to replenish the deposit to the original amount following its drawdown, </w:t>
            </w:r>
          </w:p>
          <w:p w14:paraId="262E877A" w14:textId="77777777" w:rsidR="00FD5929" w:rsidRPr="00111367" w:rsidRDefault="00FD5929" w:rsidP="009D6EDC">
            <w:pPr>
              <w:widowControl w:val="0"/>
              <w:numPr>
                <w:ilvl w:val="0"/>
                <w:numId w:val="21"/>
              </w:numPr>
              <w:ind w:left="426"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or persons occupying the Property with him/her caused damage to the Property or its furnishings or common parts, common furnishings of the House or otherwise grossly violate good manners or rules of the house in which the Property is located,</w:t>
            </w:r>
          </w:p>
          <w:p w14:paraId="62102B82" w14:textId="77777777" w:rsidR="00FD5929" w:rsidRPr="00111367" w:rsidRDefault="00FD5929" w:rsidP="009D6EDC">
            <w:pPr>
              <w:widowControl w:val="0"/>
              <w:numPr>
                <w:ilvl w:val="0"/>
                <w:numId w:val="21"/>
              </w:numPr>
              <w:ind w:left="426"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lets the Property in question or part thereof to a third party without the Landlord's prior written consent,</w:t>
            </w:r>
          </w:p>
          <w:p w14:paraId="2162126A" w14:textId="77777777" w:rsidR="00FD5929" w:rsidRPr="00111367" w:rsidRDefault="00FD5929" w:rsidP="009D6EDC">
            <w:pPr>
              <w:widowControl w:val="0"/>
              <w:numPr>
                <w:ilvl w:val="0"/>
                <w:numId w:val="21"/>
              </w:numPr>
              <w:ind w:left="426"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uses the Property in contrary to good manners and/or in violation of the laws of the Slovak Republic,</w:t>
            </w:r>
          </w:p>
          <w:p w14:paraId="4A692D78" w14:textId="77777777" w:rsidR="00FD5929" w:rsidRPr="00111367" w:rsidRDefault="00FD5929" w:rsidP="009D6EDC">
            <w:pPr>
              <w:widowControl w:val="0"/>
              <w:numPr>
                <w:ilvl w:val="0"/>
                <w:numId w:val="21"/>
              </w:numPr>
              <w:ind w:left="426"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other conditions provided for by law are met,</w:t>
            </w:r>
          </w:p>
          <w:p w14:paraId="400240F1" w14:textId="77777777" w:rsidR="00FD5929" w:rsidRPr="00111367" w:rsidRDefault="00FD5929" w:rsidP="009D6EDC">
            <w:pPr>
              <w:widowControl w:val="0"/>
              <w:numPr>
                <w:ilvl w:val="0"/>
                <w:numId w:val="21"/>
              </w:numPr>
              <w:ind w:left="426"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at any time, even without special conditions having to be fulfilled.</w:t>
            </w:r>
          </w:p>
          <w:p w14:paraId="31822A0E" w14:textId="77777777" w:rsidR="00FD5929" w:rsidRPr="00111367" w:rsidRDefault="00FD5929" w:rsidP="00D550AC">
            <w:pPr>
              <w:widowControl w:val="0"/>
              <w:numPr>
                <w:ilvl w:val="0"/>
                <w:numId w:val="19"/>
              </w:numPr>
              <w:tabs>
                <w:tab w:val="left" w:pos="469"/>
              </w:tabs>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may withdraw from this Contract in writing if:</w:t>
            </w:r>
          </w:p>
          <w:p w14:paraId="69942005" w14:textId="77777777" w:rsidR="00FD5929" w:rsidRPr="00111367" w:rsidRDefault="00FD5929" w:rsidP="00D550AC">
            <w:pPr>
              <w:widowControl w:val="0"/>
              <w:numPr>
                <w:ilvl w:val="1"/>
                <w:numId w:val="22"/>
              </w:numPr>
              <w:ind w:left="469" w:hanging="469"/>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Property becomes unfit for the agreed use without fault of the Tenant,                           </w:t>
            </w:r>
          </w:p>
          <w:p w14:paraId="729D3DD9" w14:textId="77777777" w:rsidR="00FD5929" w:rsidRPr="00111367" w:rsidRDefault="00FD5929" w:rsidP="00D550AC">
            <w:pPr>
              <w:widowControl w:val="0"/>
              <w:numPr>
                <w:ilvl w:val="1"/>
                <w:numId w:val="22"/>
              </w:numPr>
              <w:ind w:left="426"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the Landlord grossly violates his/her obligations under this Contract.</w:t>
            </w:r>
          </w:p>
          <w:p w14:paraId="155AAC77" w14:textId="77777777" w:rsidR="00FD5929" w:rsidRPr="00111367" w:rsidRDefault="00FD5929" w:rsidP="003C251E">
            <w:pPr>
              <w:widowControl w:val="0"/>
              <w:numPr>
                <w:ilvl w:val="0"/>
                <w:numId w:val="19"/>
              </w:numPr>
              <w:tabs>
                <w:tab w:val="left" w:pos="469"/>
              </w:tabs>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The Notice of Withdrawal must be made in writing, the notice period is 1 month and starts on the first day of the month following the month of the notice delivery to the other party.</w:t>
            </w:r>
          </w:p>
          <w:p w14:paraId="529703CE" w14:textId="77777777" w:rsidR="00FD5929" w:rsidRPr="00111367" w:rsidRDefault="00FD5929" w:rsidP="003C251E">
            <w:pPr>
              <w:widowControl w:val="0"/>
              <w:numPr>
                <w:ilvl w:val="0"/>
                <w:numId w:val="19"/>
              </w:numPr>
              <w:tabs>
                <w:tab w:val="left" w:pos="469"/>
              </w:tabs>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lastRenderedPageBreak/>
              <w:t>The Landlord is entitled to withdraw from the contract immediately if:</w:t>
            </w:r>
          </w:p>
          <w:p w14:paraId="0679E6FB" w14:textId="77777777" w:rsidR="00FD5929" w:rsidRPr="00111367" w:rsidRDefault="00FD5929" w:rsidP="00DC0EF6">
            <w:pPr>
              <w:numPr>
                <w:ilvl w:val="0"/>
                <w:numId w:val="23"/>
              </w:numPr>
              <w:ind w:left="328" w:hanging="328"/>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fails to make even one payment of the rent properly or in a timely manner,</w:t>
            </w:r>
          </w:p>
          <w:p w14:paraId="0D9EE94D" w14:textId="77777777" w:rsidR="00FD5929" w:rsidRPr="00111367" w:rsidRDefault="00FD5929" w:rsidP="00DC0EF6">
            <w:pPr>
              <w:numPr>
                <w:ilvl w:val="0"/>
                <w:numId w:val="23"/>
              </w:numPr>
              <w:ind w:left="371"/>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repeatedly (at least 2 times) violates in a less serious manner or even once, but in a serious manner, any of his/her obligations set out in this Contract.</w:t>
            </w:r>
          </w:p>
          <w:p w14:paraId="2468F8B4" w14:textId="77777777" w:rsidR="00FD5929" w:rsidRPr="00111367" w:rsidRDefault="00FD5929" w:rsidP="00DC0EF6">
            <w:pPr>
              <w:numPr>
                <w:ilvl w:val="0"/>
                <w:numId w:val="23"/>
              </w:numPr>
              <w:ind w:left="371"/>
              <w:jc w:val="both"/>
              <w:rPr>
                <w:rFonts w:ascii="Times New Roman" w:hAnsi="Times New Roman" w:cs="Times New Roman"/>
                <w:color w:val="000000"/>
                <w:lang w:val="en-US"/>
              </w:rPr>
            </w:pPr>
            <w:r w:rsidRPr="00111367">
              <w:rPr>
                <w:rFonts w:ascii="Times New Roman" w:hAnsi="Times New Roman" w:cs="Times New Roman"/>
                <w:color w:val="000000"/>
                <w:lang w:val="en-US"/>
              </w:rPr>
              <w:t>if any other condition specified in the contract or by law is fulfilled</w:t>
            </w:r>
          </w:p>
          <w:p w14:paraId="6A19E10A" w14:textId="77777777" w:rsidR="00FD5929" w:rsidRPr="00111367" w:rsidRDefault="00FD5929" w:rsidP="00F62291">
            <w:pPr>
              <w:widowControl w:val="0"/>
              <w:numPr>
                <w:ilvl w:val="0"/>
                <w:numId w:val="19"/>
              </w:numPr>
              <w:tabs>
                <w:tab w:val="left" w:pos="469"/>
              </w:tabs>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Upon termination of this Contract in any manner, the Tenant shall not be entitled to any substitute housing.</w:t>
            </w:r>
          </w:p>
          <w:p w14:paraId="7DDB19B1" w14:textId="77777777" w:rsidR="00FD5929" w:rsidRPr="00111367" w:rsidRDefault="00FD5929" w:rsidP="00FD5929">
            <w:pPr>
              <w:ind w:left="284"/>
              <w:rPr>
                <w:rFonts w:ascii="Times New Roman" w:hAnsi="Times New Roman" w:cs="Times New Roman"/>
                <w:color w:val="FF0000"/>
                <w:lang w:val="en-US"/>
              </w:rPr>
            </w:pPr>
          </w:p>
          <w:p w14:paraId="59758C11" w14:textId="77777777" w:rsidR="00FD5929" w:rsidRPr="00111367" w:rsidRDefault="00FD5929" w:rsidP="00FD5929">
            <w:pPr>
              <w:ind w:left="284"/>
              <w:jc w:val="center"/>
              <w:rPr>
                <w:rFonts w:ascii="Times New Roman" w:hAnsi="Times New Roman" w:cs="Times New Roman"/>
                <w:b/>
                <w:color w:val="000000"/>
                <w:lang w:val="en-US"/>
              </w:rPr>
            </w:pPr>
            <w:r w:rsidRPr="00111367">
              <w:rPr>
                <w:rFonts w:ascii="Times New Roman" w:hAnsi="Times New Roman" w:cs="Times New Roman"/>
                <w:b/>
                <w:color w:val="000000"/>
                <w:lang w:val="en-US"/>
              </w:rPr>
              <w:t xml:space="preserve">Article IV </w:t>
            </w:r>
          </w:p>
          <w:p w14:paraId="0D8B5041" w14:textId="77777777" w:rsidR="00FD5929" w:rsidRPr="00111367" w:rsidRDefault="00FD5929" w:rsidP="00FD5929">
            <w:pPr>
              <w:ind w:left="284"/>
              <w:jc w:val="center"/>
              <w:rPr>
                <w:rFonts w:ascii="Times New Roman" w:hAnsi="Times New Roman" w:cs="Times New Roman"/>
                <w:b/>
                <w:color w:val="000000"/>
                <w:lang w:val="en-US"/>
              </w:rPr>
            </w:pPr>
            <w:r w:rsidRPr="00111367">
              <w:rPr>
                <w:rFonts w:ascii="Times New Roman" w:hAnsi="Times New Roman" w:cs="Times New Roman"/>
                <w:b/>
                <w:color w:val="000000"/>
                <w:lang w:val="en-US"/>
              </w:rPr>
              <w:t>Takeover of the Property</w:t>
            </w:r>
          </w:p>
          <w:p w14:paraId="34928C8E" w14:textId="77777777" w:rsidR="00FD5929" w:rsidRPr="00111367" w:rsidRDefault="00FD5929" w:rsidP="00F62291">
            <w:pPr>
              <w:widowControl w:val="0"/>
              <w:numPr>
                <w:ilvl w:val="0"/>
                <w:numId w:val="24"/>
              </w:numPr>
              <w:tabs>
                <w:tab w:val="left" w:pos="328"/>
              </w:tabs>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The Landlord hereby declares that the Property is in a condition fit for use under this Contract, and that it is suitable for the purpose of the lease in accordance with the building's purpose, which complies with Art. II of this Contract. The Tenant declares that he/she is acquainted with the condition of the Property and that he/she accepts it in its current condition and considers it fit for use under this Contract. The furnishing of the Property and the inventory thereof is part of the Takeover Protocol.</w:t>
            </w:r>
          </w:p>
          <w:p w14:paraId="7526ED3D" w14:textId="77777777" w:rsidR="00FD5929" w:rsidRPr="00111367" w:rsidRDefault="00FD5929" w:rsidP="00705095">
            <w:pPr>
              <w:widowControl w:val="0"/>
              <w:numPr>
                <w:ilvl w:val="0"/>
                <w:numId w:val="24"/>
              </w:numPr>
              <w:tabs>
                <w:tab w:val="left" w:pos="469"/>
              </w:tabs>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Landlord is obliged to hand over the Property to the Tenant no later than on............... </w:t>
            </w:r>
          </w:p>
          <w:p w14:paraId="71682C34" w14:textId="77777777" w:rsidR="00FD5929" w:rsidRPr="00111367" w:rsidRDefault="00FD5929" w:rsidP="000F5D77">
            <w:pPr>
              <w:widowControl w:val="0"/>
              <w:numPr>
                <w:ilvl w:val="0"/>
                <w:numId w:val="24"/>
              </w:numPr>
              <w:tabs>
                <w:tab w:val="left" w:pos="469"/>
              </w:tabs>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The handover and takeover of the housing premises at the start as well as at the end of the validity of this contract shall be carried out via a physical inspection of the premises in question with the presence of representatives of both parties,</w:t>
            </w:r>
            <w:r w:rsidRPr="00111367">
              <w:rPr>
                <w:lang w:val="en-US"/>
              </w:rPr>
              <w:t xml:space="preserve"> </w:t>
            </w:r>
            <w:r w:rsidRPr="00111367">
              <w:rPr>
                <w:rFonts w:ascii="Times New Roman" w:hAnsi="Times New Roman" w:cs="Times New Roman"/>
                <w:color w:val="000000"/>
                <w:lang w:val="en-US"/>
              </w:rPr>
              <w:t xml:space="preserve">provided that the effects of the handover and takeover of the housing premises shall take effect on the date of signing of the handover and acceptance protocol by the authorized representatives of both parties. The Tenant is obligated to </w:t>
            </w:r>
            <w:proofErr w:type="spellStart"/>
            <w:r w:rsidRPr="00111367">
              <w:rPr>
                <w:rFonts w:ascii="Times New Roman" w:hAnsi="Times New Roman" w:cs="Times New Roman"/>
                <w:color w:val="000000"/>
                <w:lang w:val="en-US"/>
              </w:rPr>
              <w:t>takeover</w:t>
            </w:r>
            <w:proofErr w:type="spellEnd"/>
            <w:r w:rsidRPr="00111367">
              <w:rPr>
                <w:rFonts w:ascii="Times New Roman" w:hAnsi="Times New Roman" w:cs="Times New Roman"/>
                <w:color w:val="000000"/>
                <w:lang w:val="en-US"/>
              </w:rPr>
              <w:t xml:space="preserve"> the Property within the agreed period of time.</w:t>
            </w:r>
          </w:p>
          <w:p w14:paraId="4474A839" w14:textId="77777777" w:rsidR="00FD5929" w:rsidRPr="00111367" w:rsidRDefault="00FD5929" w:rsidP="000F5D77">
            <w:pPr>
              <w:widowControl w:val="0"/>
              <w:numPr>
                <w:ilvl w:val="0"/>
                <w:numId w:val="24"/>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Upon handover and takeover of the Property, a joint protocol shall be drawn up. The subject of this protocol shall be a description of the actual condition of the Property on the date of its takeover, the number of keys handed over, as well as a list of all visible defects indicated by the Landlord or the Tenant. The defects, individually or in combination, shall not prevent the proper use of the Property by the Tenant within the scope of this </w:t>
            </w:r>
            <w:r w:rsidRPr="00111367">
              <w:rPr>
                <w:rFonts w:ascii="Times New Roman" w:hAnsi="Times New Roman" w:cs="Times New Roman"/>
                <w:color w:val="000000"/>
                <w:lang w:val="en-US"/>
              </w:rPr>
              <w:lastRenderedPageBreak/>
              <w:t>Contract. If the Property is fit for use in compliance with this Contract, or if the defects found do not prevent its proper use in accordance with this Contract and the way and date of remedying the defects found shall be agreed in the handover protocol, the Tenant shall takeover the Property.</w:t>
            </w:r>
          </w:p>
          <w:p w14:paraId="4A666ABF" w14:textId="77777777" w:rsidR="00FD5929" w:rsidRPr="00111367" w:rsidRDefault="00FD5929" w:rsidP="004761D6">
            <w:pPr>
              <w:widowControl w:val="0"/>
              <w:numPr>
                <w:ilvl w:val="0"/>
                <w:numId w:val="24"/>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Unless the Parties agree otherwise in the handover protocol, the first day of the lease shall be the day referred to in Article III par. 1 of the Contract (hereinafter referred to as the "</w:t>
            </w:r>
            <w:r w:rsidRPr="00111367">
              <w:rPr>
                <w:rFonts w:ascii="Times New Roman" w:hAnsi="Times New Roman" w:cs="Times New Roman"/>
                <w:b/>
                <w:color w:val="000000"/>
                <w:lang w:val="en-US"/>
              </w:rPr>
              <w:t>first day of the lease</w:t>
            </w:r>
            <w:r w:rsidRPr="00111367">
              <w:rPr>
                <w:rFonts w:ascii="Times New Roman" w:hAnsi="Times New Roman" w:cs="Times New Roman"/>
                <w:color w:val="000000"/>
                <w:lang w:val="en-US"/>
              </w:rPr>
              <w:t>").</w:t>
            </w:r>
          </w:p>
          <w:p w14:paraId="561A0BA2" w14:textId="77777777" w:rsidR="00FD5929" w:rsidRPr="00111367" w:rsidRDefault="00FD5929" w:rsidP="004761D6">
            <w:pPr>
              <w:widowControl w:val="0"/>
              <w:numPr>
                <w:ilvl w:val="0"/>
                <w:numId w:val="24"/>
              </w:numPr>
              <w:tabs>
                <w:tab w:val="left" w:pos="328"/>
              </w:tabs>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defects specified in the handover protocol shall not be an obstacle to the handover and takeover of the Property, as long as they do not prevent the use of the Property for the </w:t>
            </w:r>
            <w:proofErr w:type="gramStart"/>
            <w:r w:rsidRPr="00111367">
              <w:rPr>
                <w:rFonts w:ascii="Times New Roman" w:hAnsi="Times New Roman" w:cs="Times New Roman"/>
                <w:color w:val="000000"/>
                <w:lang w:val="en-US"/>
              </w:rPr>
              <w:t>above mentioned</w:t>
            </w:r>
            <w:proofErr w:type="gramEnd"/>
            <w:r w:rsidRPr="00111367">
              <w:rPr>
                <w:rFonts w:ascii="Times New Roman" w:hAnsi="Times New Roman" w:cs="Times New Roman"/>
                <w:color w:val="000000"/>
                <w:lang w:val="en-US"/>
              </w:rPr>
              <w:t xml:space="preserve"> purpose. The tenancy and the obligation of a tenant to pay rent shall start on the first day of the tenancy despite the above mentioned defects.</w:t>
            </w:r>
          </w:p>
          <w:p w14:paraId="403D356C" w14:textId="77777777" w:rsidR="00FD5929" w:rsidRPr="00111367" w:rsidRDefault="00FD5929" w:rsidP="00BF0173">
            <w:pPr>
              <w:widowControl w:val="0"/>
              <w:numPr>
                <w:ilvl w:val="0"/>
                <w:numId w:val="24"/>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Should the Landlord be ready to hand over the Property to the Tenant, but the handover and takeover does not take place due to reasons on the Tenant's side, the Tenant's obligation to pay rent shall arise according to the provisions of this Contract on the date on which the Landlord was ready to hand the Property over to the Tenant, irrespective of the date of the actual handover and takeover of the Property.</w:t>
            </w:r>
          </w:p>
          <w:p w14:paraId="07373579" w14:textId="77777777" w:rsidR="00FD5929" w:rsidRPr="00111367" w:rsidRDefault="00FD5929" w:rsidP="00FD5929">
            <w:pPr>
              <w:rPr>
                <w:rFonts w:ascii="Times New Roman" w:hAnsi="Times New Roman" w:cs="Times New Roman"/>
                <w:lang w:val="en-US"/>
              </w:rPr>
            </w:pPr>
          </w:p>
          <w:p w14:paraId="6C0B1023" w14:textId="77777777" w:rsidR="00FD5929" w:rsidRPr="00111367" w:rsidRDefault="00FD5929" w:rsidP="00FD5929">
            <w:pPr>
              <w:ind w:left="284"/>
              <w:jc w:val="center"/>
              <w:rPr>
                <w:rFonts w:ascii="Times New Roman" w:hAnsi="Times New Roman" w:cs="Times New Roman"/>
                <w:b/>
                <w:lang w:val="en-US"/>
              </w:rPr>
            </w:pPr>
            <w:r w:rsidRPr="00111367">
              <w:rPr>
                <w:rFonts w:ascii="Times New Roman" w:hAnsi="Times New Roman" w:cs="Times New Roman"/>
                <w:b/>
                <w:color w:val="000000"/>
                <w:lang w:val="en-US"/>
              </w:rPr>
              <w:t>Article</w:t>
            </w:r>
            <w:r w:rsidRPr="00111367">
              <w:rPr>
                <w:rFonts w:ascii="Times New Roman" w:hAnsi="Times New Roman" w:cs="Times New Roman"/>
                <w:b/>
                <w:lang w:val="en-US"/>
              </w:rPr>
              <w:t xml:space="preserve"> V </w:t>
            </w:r>
          </w:p>
          <w:p w14:paraId="7F76FCDB" w14:textId="77777777" w:rsidR="00FD5929" w:rsidRPr="00111367" w:rsidRDefault="00FD5929" w:rsidP="00FD5929">
            <w:pPr>
              <w:ind w:left="284"/>
              <w:jc w:val="center"/>
              <w:rPr>
                <w:rFonts w:ascii="Times New Roman" w:hAnsi="Times New Roman" w:cs="Times New Roman"/>
                <w:b/>
                <w:lang w:val="en-US"/>
              </w:rPr>
            </w:pPr>
            <w:r w:rsidRPr="00111367">
              <w:rPr>
                <w:rFonts w:ascii="Times New Roman" w:hAnsi="Times New Roman" w:cs="Times New Roman"/>
                <w:b/>
                <w:lang w:val="en-US"/>
              </w:rPr>
              <w:t>Amount and due date of rent and method of payment</w:t>
            </w:r>
          </w:p>
          <w:p w14:paraId="12CF5E5D" w14:textId="77777777" w:rsidR="00FD5929" w:rsidRPr="00111367" w:rsidRDefault="00FD5929" w:rsidP="00D00827">
            <w:pPr>
              <w:widowControl w:val="0"/>
              <w:numPr>
                <w:ilvl w:val="0"/>
                <w:numId w:val="25"/>
              </w:numPr>
              <w:ind w:left="328"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parties agreed on the rent in the amount of........... </w:t>
            </w:r>
            <w:r w:rsidRPr="00111367">
              <w:rPr>
                <w:rFonts w:ascii="Times New Roman" w:hAnsi="Times New Roman" w:cs="Times New Roman"/>
                <w:b/>
                <w:color w:val="000000"/>
                <w:lang w:val="en-US"/>
              </w:rPr>
              <w:t xml:space="preserve">per month, </w:t>
            </w:r>
            <w:r w:rsidRPr="00111367">
              <w:rPr>
                <w:rFonts w:ascii="Times New Roman" w:hAnsi="Times New Roman" w:cs="Times New Roman"/>
                <w:color w:val="000000"/>
                <w:lang w:val="en-US"/>
              </w:rPr>
              <w:t>which consists of two parts:</w:t>
            </w:r>
          </w:p>
          <w:p w14:paraId="3863D28E" w14:textId="77777777" w:rsidR="00FD5929" w:rsidRPr="00111367" w:rsidRDefault="00FD5929" w:rsidP="00FD5929">
            <w:pPr>
              <w:ind w:left="168"/>
              <w:jc w:val="both"/>
              <w:rPr>
                <w:rFonts w:ascii="Times New Roman" w:hAnsi="Times New Roman" w:cs="Times New Roman"/>
                <w:color w:val="000000"/>
                <w:lang w:val="en-US"/>
              </w:rPr>
            </w:pPr>
            <w:r w:rsidRPr="00111367">
              <w:rPr>
                <w:rFonts w:ascii="Times New Roman" w:hAnsi="Times New Roman" w:cs="Times New Roman"/>
                <w:color w:val="000000"/>
                <w:lang w:val="en-US"/>
              </w:rPr>
              <w:t>a) a fixed part of the rent in the amount of € ......          , and</w:t>
            </w:r>
          </w:p>
          <w:p w14:paraId="689150F9" w14:textId="77777777" w:rsidR="00FD5929" w:rsidRPr="00111367" w:rsidRDefault="00FD5929" w:rsidP="00FD5929">
            <w:pPr>
              <w:ind w:left="168"/>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b) the variable part of the rent (dependent on the landlord's costs for utilities and services related to the use of the Property) in the amount of € ......, this part of the rent may vary, based on the billing of the apartment building manager to the landlord, or based on the reading of the tenant's actual average consumption over the period of the lease, or part thereof. </w:t>
            </w:r>
          </w:p>
          <w:p w14:paraId="29DC53EC" w14:textId="77777777" w:rsidR="00FD5929" w:rsidRPr="00111367" w:rsidRDefault="00FD5929" w:rsidP="00FD5929">
            <w:pPr>
              <w:ind w:left="168"/>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outstanding payment of utility bills referred to in this paragraph shall be borne in full by the Tenant. Overpayments shall belong to the Landlord. The Landlord shall be entitled to make the settlement of these costs at any </w:t>
            </w:r>
            <w:r w:rsidRPr="00111367">
              <w:rPr>
                <w:rFonts w:ascii="Times New Roman" w:hAnsi="Times New Roman" w:cs="Times New Roman"/>
                <w:color w:val="000000"/>
                <w:lang w:val="en-US"/>
              </w:rPr>
              <w:lastRenderedPageBreak/>
              <w:t>time, but at least once a year. For the purpose of the billing, the Landlord shall provide the Tenant   with documents proving the amount of the outstanding payment (</w:t>
            </w:r>
            <w:proofErr w:type="gramStart"/>
            <w:r w:rsidRPr="00111367">
              <w:rPr>
                <w:rFonts w:ascii="Times New Roman" w:hAnsi="Times New Roman" w:cs="Times New Roman"/>
                <w:color w:val="000000"/>
                <w:lang w:val="en-US"/>
              </w:rPr>
              <w:t>e.g.</w:t>
            </w:r>
            <w:proofErr w:type="gramEnd"/>
            <w:r w:rsidRPr="00111367">
              <w:rPr>
                <w:rFonts w:ascii="Times New Roman" w:hAnsi="Times New Roman" w:cs="Times New Roman"/>
                <w:color w:val="000000"/>
                <w:lang w:val="en-US"/>
              </w:rPr>
              <w:t xml:space="preserve"> the list of advance payments prepared by the apartment building manager in which the Property is located, unit prices for utilities charged by his supplier of energy and utilities to the Property, etc.).</w:t>
            </w:r>
          </w:p>
          <w:p w14:paraId="048C5B0E" w14:textId="77777777" w:rsidR="00FD5929" w:rsidRPr="00111367" w:rsidRDefault="00FD5929" w:rsidP="00FD5929">
            <w:pPr>
              <w:ind w:left="168"/>
              <w:jc w:val="both"/>
              <w:rPr>
                <w:rFonts w:ascii="Times New Roman" w:hAnsi="Times New Roman" w:cs="Times New Roman"/>
                <w:color w:val="000000"/>
                <w:lang w:val="en-US"/>
              </w:rPr>
            </w:pPr>
            <w:r w:rsidRPr="00111367">
              <w:rPr>
                <w:rFonts w:ascii="Times New Roman" w:hAnsi="Times New Roman" w:cs="Times New Roman"/>
                <w:color w:val="000000"/>
                <w:lang w:val="en-US"/>
              </w:rPr>
              <w:t>If the service providers included in this paragraph increase the advance payments (</w:t>
            </w:r>
            <w:proofErr w:type="gramStart"/>
            <w:r w:rsidRPr="00111367">
              <w:rPr>
                <w:rFonts w:ascii="Times New Roman" w:hAnsi="Times New Roman" w:cs="Times New Roman"/>
                <w:color w:val="000000"/>
                <w:lang w:val="en-US"/>
              </w:rPr>
              <w:t>e.g.</w:t>
            </w:r>
            <w:proofErr w:type="gramEnd"/>
            <w:r w:rsidRPr="00111367">
              <w:rPr>
                <w:rFonts w:ascii="Times New Roman" w:hAnsi="Times New Roman" w:cs="Times New Roman"/>
                <w:color w:val="000000"/>
                <w:lang w:val="en-US"/>
              </w:rPr>
              <w:t xml:space="preserve"> for electricity, water, etc.), the Parties agree that the advanced payment agreed in this paragraph shall be automatically increased by the corresponding amount, without the need for a separate agreement between the Parties. The increase in any item regulated in this paragraph shall be duly justified to the tenant by the landlord (</w:t>
            </w:r>
            <w:proofErr w:type="gramStart"/>
            <w:r w:rsidRPr="00111367">
              <w:rPr>
                <w:rFonts w:ascii="Times New Roman" w:hAnsi="Times New Roman" w:cs="Times New Roman"/>
                <w:color w:val="000000"/>
                <w:lang w:val="en-US"/>
              </w:rPr>
              <w:t>e.g.</w:t>
            </w:r>
            <w:proofErr w:type="gramEnd"/>
            <w:r w:rsidRPr="00111367">
              <w:rPr>
                <w:rFonts w:ascii="Times New Roman" w:hAnsi="Times New Roman" w:cs="Times New Roman"/>
                <w:color w:val="000000"/>
                <w:lang w:val="en-US"/>
              </w:rPr>
              <w:t xml:space="preserve"> by the adjusted bill of quantities, etc.).</w:t>
            </w:r>
          </w:p>
          <w:p w14:paraId="178DE528" w14:textId="77777777" w:rsidR="00FD5929" w:rsidRPr="00111367" w:rsidRDefault="00FD5929" w:rsidP="00296404">
            <w:pPr>
              <w:ind w:left="186"/>
              <w:jc w:val="both"/>
              <w:rPr>
                <w:rFonts w:ascii="Times New Roman" w:hAnsi="Times New Roman" w:cs="Times New Roman"/>
                <w:color w:val="000000"/>
                <w:lang w:val="en-US"/>
              </w:rPr>
            </w:pPr>
            <w:r w:rsidRPr="00111367">
              <w:rPr>
                <w:rFonts w:ascii="Times New Roman" w:hAnsi="Times New Roman" w:cs="Times New Roman"/>
                <w:color w:val="000000"/>
                <w:lang w:val="en-US"/>
              </w:rPr>
              <w:t>For the purposes of this Contract, "Rent" means both the payment referred to in Article V, par. 1, letter. a) and the payment referred to in Article V, par. 1, letter b), the deposit provided for in Article V, par. 5, as well as any other payment obligation of the Tenant, regulated by the contract</w:t>
            </w:r>
          </w:p>
          <w:p w14:paraId="399CE46E" w14:textId="77777777" w:rsidR="00FD5929" w:rsidRPr="00111367" w:rsidRDefault="00FD5929" w:rsidP="0032343E">
            <w:pPr>
              <w:widowControl w:val="0"/>
              <w:numPr>
                <w:ilvl w:val="0"/>
                <w:numId w:val="25"/>
              </w:numPr>
              <w:ind w:left="328" w:hanging="426"/>
              <w:jc w:val="both"/>
              <w:rPr>
                <w:rFonts w:ascii="Times New Roman" w:hAnsi="Times New Roman" w:cs="Times New Roman"/>
                <w:color w:val="000000"/>
                <w:lang w:val="en-US"/>
              </w:rPr>
            </w:pPr>
            <w:r w:rsidRPr="00111367">
              <w:rPr>
                <w:rFonts w:ascii="Times New Roman" w:hAnsi="Times New Roman" w:cs="Times New Roman"/>
                <w:b/>
                <w:color w:val="000000"/>
                <w:lang w:val="en-US"/>
              </w:rPr>
              <w:t xml:space="preserve">The Article V, par. 1, letter b) of this Article includes </w:t>
            </w:r>
            <w:r w:rsidRPr="00111367">
              <w:rPr>
                <w:rFonts w:ascii="Times New Roman" w:hAnsi="Times New Roman" w:cs="Times New Roman"/>
                <w:color w:val="000000"/>
                <w:lang w:val="en-US"/>
              </w:rPr>
              <w:t xml:space="preserve">current advance payments for the following utilities and services </w:t>
            </w:r>
            <w:proofErr w:type="gramStart"/>
            <w:r w:rsidRPr="00111367">
              <w:rPr>
                <w:rFonts w:ascii="Times New Roman" w:hAnsi="Times New Roman" w:cs="Times New Roman"/>
                <w:color w:val="000000"/>
                <w:lang w:val="en-US"/>
              </w:rPr>
              <w:t>related  to</w:t>
            </w:r>
            <w:proofErr w:type="gramEnd"/>
            <w:r w:rsidRPr="00111367">
              <w:rPr>
                <w:rFonts w:ascii="Times New Roman" w:hAnsi="Times New Roman" w:cs="Times New Roman"/>
                <w:color w:val="000000"/>
                <w:lang w:val="en-US"/>
              </w:rPr>
              <w:t xml:space="preserve"> the use of Tenancy Subject:</w:t>
            </w:r>
          </w:p>
          <w:p w14:paraId="52F432F1" w14:textId="77777777" w:rsidR="00FD5929" w:rsidRPr="00111367" w:rsidRDefault="00FD5929" w:rsidP="00FD5929">
            <w:pPr>
              <w:widowControl w:val="0"/>
              <w:numPr>
                <w:ilvl w:val="2"/>
                <w:numId w:val="7"/>
              </w:num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central heating - in the amount </w:t>
            </w:r>
            <w:proofErr w:type="gramStart"/>
            <w:r w:rsidRPr="00111367">
              <w:rPr>
                <w:rFonts w:ascii="Times New Roman" w:hAnsi="Times New Roman" w:cs="Times New Roman"/>
                <w:color w:val="000000"/>
                <w:lang w:val="en-US"/>
              </w:rPr>
              <w:t>of  €</w:t>
            </w:r>
            <w:proofErr w:type="gramEnd"/>
            <w:r w:rsidRPr="00111367">
              <w:rPr>
                <w:rFonts w:ascii="Times New Roman" w:hAnsi="Times New Roman" w:cs="Times New Roman"/>
                <w:color w:val="000000"/>
                <w:lang w:val="en-US"/>
              </w:rPr>
              <w:t xml:space="preserve"> ......  per month</w:t>
            </w:r>
          </w:p>
          <w:p w14:paraId="7D531F5D" w14:textId="77777777" w:rsidR="00FD5929" w:rsidRPr="00111367" w:rsidRDefault="00FD5929" w:rsidP="00FD5929">
            <w:pPr>
              <w:widowControl w:val="0"/>
              <w:numPr>
                <w:ilvl w:val="2"/>
                <w:numId w:val="7"/>
              </w:num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hot water - in the amount </w:t>
            </w:r>
            <w:proofErr w:type="gramStart"/>
            <w:r w:rsidRPr="00111367">
              <w:rPr>
                <w:rFonts w:ascii="Times New Roman" w:hAnsi="Times New Roman" w:cs="Times New Roman"/>
                <w:color w:val="000000"/>
                <w:lang w:val="en-US"/>
              </w:rPr>
              <w:t>of  €</w:t>
            </w:r>
            <w:proofErr w:type="gramEnd"/>
            <w:r w:rsidRPr="00111367">
              <w:rPr>
                <w:rFonts w:ascii="Times New Roman" w:hAnsi="Times New Roman" w:cs="Times New Roman"/>
                <w:color w:val="000000"/>
                <w:lang w:val="en-US"/>
              </w:rPr>
              <w:t xml:space="preserve"> ......  per month</w:t>
            </w:r>
          </w:p>
          <w:p w14:paraId="78E72E7D" w14:textId="77777777" w:rsidR="00FD5929" w:rsidRPr="00111367" w:rsidRDefault="00FD5929" w:rsidP="00FD5929">
            <w:pPr>
              <w:widowControl w:val="0"/>
              <w:numPr>
                <w:ilvl w:val="2"/>
                <w:numId w:val="7"/>
              </w:numPr>
              <w:ind w:left="360"/>
              <w:jc w:val="both"/>
              <w:rPr>
                <w:rFonts w:ascii="Times New Roman" w:hAnsi="Times New Roman" w:cs="Times New Roman"/>
                <w:color w:val="000000"/>
                <w:lang w:val="en-US"/>
              </w:rPr>
            </w:pPr>
            <w:proofErr w:type="gramStart"/>
            <w:r w:rsidRPr="00111367">
              <w:rPr>
                <w:rFonts w:ascii="Times New Roman" w:hAnsi="Times New Roman" w:cs="Times New Roman"/>
                <w:color w:val="000000"/>
                <w:lang w:val="en-US"/>
              </w:rPr>
              <w:t>cold  water</w:t>
            </w:r>
            <w:proofErr w:type="gramEnd"/>
            <w:r w:rsidRPr="00111367">
              <w:rPr>
                <w:rFonts w:ascii="Times New Roman" w:hAnsi="Times New Roman" w:cs="Times New Roman"/>
                <w:color w:val="000000"/>
                <w:lang w:val="en-US"/>
              </w:rPr>
              <w:t xml:space="preserve"> - in the amount of € ......  per month</w:t>
            </w:r>
          </w:p>
          <w:p w14:paraId="57EF6D6A" w14:textId="77777777" w:rsidR="00FD5929" w:rsidRPr="00111367" w:rsidRDefault="00FD5929" w:rsidP="00FD5929">
            <w:pPr>
              <w:widowControl w:val="0"/>
              <w:numPr>
                <w:ilvl w:val="2"/>
                <w:numId w:val="7"/>
              </w:num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electricity- in the amount of € ......  per month</w:t>
            </w:r>
          </w:p>
          <w:p w14:paraId="17456D07" w14:textId="77777777" w:rsidR="00FD5929" w:rsidRPr="00111367" w:rsidRDefault="00FD5929" w:rsidP="00FD5929">
            <w:pPr>
              <w:widowControl w:val="0"/>
              <w:numPr>
                <w:ilvl w:val="2"/>
                <w:numId w:val="7"/>
              </w:num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natural gas- in the amount of € ......  per month</w:t>
            </w:r>
          </w:p>
          <w:p w14:paraId="5D746023" w14:textId="77777777" w:rsidR="00FD5929" w:rsidRPr="00111367" w:rsidRDefault="00FD5929" w:rsidP="00FD5929">
            <w:pPr>
              <w:widowControl w:val="0"/>
              <w:numPr>
                <w:ilvl w:val="2"/>
                <w:numId w:val="7"/>
              </w:num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cable TV fee - in the amount of € ......  per month</w:t>
            </w:r>
          </w:p>
          <w:p w14:paraId="5498FA34" w14:textId="77777777" w:rsidR="00FD5929" w:rsidRPr="00111367" w:rsidRDefault="00FD5929" w:rsidP="00FD5929">
            <w:pPr>
              <w:widowControl w:val="0"/>
              <w:numPr>
                <w:ilvl w:val="2"/>
                <w:numId w:val="7"/>
              </w:numPr>
              <w:ind w:left="360"/>
              <w:jc w:val="both"/>
              <w:rPr>
                <w:color w:val="000000"/>
                <w:lang w:val="en-US"/>
              </w:rPr>
            </w:pPr>
            <w:r w:rsidRPr="00111367">
              <w:rPr>
                <w:rFonts w:ascii="Times New Roman" w:hAnsi="Times New Roman" w:cs="Times New Roman"/>
                <w:color w:val="000000"/>
                <w:lang w:val="en-US"/>
              </w:rPr>
              <w:t>Internet fee - in the amount of € ......  per month</w:t>
            </w:r>
          </w:p>
          <w:p w14:paraId="0BC36E6B" w14:textId="77777777" w:rsidR="00FD5929" w:rsidRPr="00111367" w:rsidRDefault="00FD5929" w:rsidP="00FD5929">
            <w:pPr>
              <w:jc w:val="both"/>
              <w:rPr>
                <w:rFonts w:ascii="Times New Roman" w:hAnsi="Times New Roman" w:cs="Times New Roman"/>
                <w:lang w:val="en-US"/>
              </w:rPr>
            </w:pPr>
            <w:r w:rsidRPr="00111367">
              <w:rPr>
                <w:rFonts w:ascii="Times New Roman" w:hAnsi="Times New Roman" w:cs="Times New Roman"/>
                <w:lang w:val="en-US"/>
              </w:rPr>
              <w:t>(</w:t>
            </w:r>
            <w:proofErr w:type="gramStart"/>
            <w:r w:rsidRPr="00111367">
              <w:rPr>
                <w:rFonts w:ascii="Times New Roman" w:hAnsi="Times New Roman" w:cs="Times New Roman"/>
                <w:lang w:val="en-US"/>
              </w:rPr>
              <w:t>hereinafter</w:t>
            </w:r>
            <w:proofErr w:type="gramEnd"/>
            <w:r w:rsidRPr="00111367">
              <w:rPr>
                <w:rFonts w:ascii="Times New Roman" w:hAnsi="Times New Roman" w:cs="Times New Roman"/>
                <w:lang w:val="en-US"/>
              </w:rPr>
              <w:t xml:space="preserve"> referred to as "</w:t>
            </w:r>
            <w:r w:rsidRPr="00111367">
              <w:rPr>
                <w:rFonts w:ascii="Times New Roman" w:hAnsi="Times New Roman" w:cs="Times New Roman"/>
                <w:b/>
                <w:lang w:val="en-US"/>
              </w:rPr>
              <w:t>payments related to the use of the subject of the contract</w:t>
            </w:r>
            <w:r w:rsidRPr="00111367">
              <w:rPr>
                <w:rFonts w:ascii="Times New Roman" w:hAnsi="Times New Roman" w:cs="Times New Roman"/>
                <w:lang w:val="en-US"/>
              </w:rPr>
              <w:t xml:space="preserve">"). </w:t>
            </w:r>
          </w:p>
          <w:p w14:paraId="636FA3F5" w14:textId="77777777" w:rsidR="00FD5929" w:rsidRPr="00111367" w:rsidRDefault="00FD5929" w:rsidP="0032343E">
            <w:pPr>
              <w:widowControl w:val="0"/>
              <w:numPr>
                <w:ilvl w:val="0"/>
                <w:numId w:val="25"/>
              </w:numPr>
              <w:tabs>
                <w:tab w:val="left" w:pos="469"/>
              </w:tabs>
              <w:ind w:left="328"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rent may be adjusted by the official inflation index, or deflation index as determined and published by the Statistical Bureau of the Slovak Republic and also depending on changes in the prices of services associated with the tenancy, determined by the suppliers or by an agreement of both parties. Should the changes in rent, arise, the adjustment of the rent shall be made in the form of a written </w:t>
            </w:r>
            <w:r w:rsidRPr="00111367">
              <w:rPr>
                <w:rFonts w:ascii="Times New Roman" w:hAnsi="Times New Roman" w:cs="Times New Roman"/>
                <w:color w:val="000000"/>
                <w:lang w:val="en-US"/>
              </w:rPr>
              <w:lastRenderedPageBreak/>
              <w:t>notice of the Landlord delivered to the Tenant.</w:t>
            </w:r>
          </w:p>
          <w:p w14:paraId="4CF1EAD5" w14:textId="77777777" w:rsidR="00FD5929" w:rsidRPr="00111367" w:rsidRDefault="00FD5929" w:rsidP="00C01060">
            <w:pPr>
              <w:widowControl w:val="0"/>
              <w:numPr>
                <w:ilvl w:val="0"/>
                <w:numId w:val="25"/>
              </w:numPr>
              <w:ind w:left="328"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undertakes to pay the rent on a monthly basis by ......... day of the month for the current month. The rent will be considered paid on the date it is handed over to the Landlord or on the date of its crediting to the Landlord's account No. ....................</w:t>
            </w:r>
          </w:p>
          <w:p w14:paraId="77CADEBE" w14:textId="77777777" w:rsidR="00FD5929" w:rsidRPr="00111367" w:rsidRDefault="00FD5929" w:rsidP="00C01060">
            <w:pPr>
              <w:ind w:left="328"/>
              <w:jc w:val="both"/>
              <w:rPr>
                <w:rFonts w:ascii="Times New Roman" w:hAnsi="Times New Roman" w:cs="Times New Roman"/>
                <w:color w:val="000000"/>
                <w:lang w:val="en-US"/>
              </w:rPr>
            </w:pPr>
            <w:r w:rsidRPr="00111367">
              <w:rPr>
                <w:rFonts w:ascii="Times New Roman" w:hAnsi="Times New Roman" w:cs="Times New Roman"/>
                <w:color w:val="000000"/>
                <w:lang w:val="en-US"/>
              </w:rPr>
              <w:t>The first rent installment for the first month of the tenancy, in the amount of € ............, is due on ...... 2022.</w:t>
            </w:r>
          </w:p>
          <w:p w14:paraId="3CD01868" w14:textId="77777777" w:rsidR="00FD5929" w:rsidRPr="00111367" w:rsidRDefault="00FD5929" w:rsidP="00CD0F3B">
            <w:pPr>
              <w:numPr>
                <w:ilvl w:val="0"/>
                <w:numId w:val="25"/>
              </w:numPr>
              <w:ind w:left="328"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Contracting Parties agree that together with the rent for the first month of the tenancy, a </w:t>
            </w:r>
            <w:r w:rsidRPr="00111367">
              <w:rPr>
                <w:rFonts w:ascii="Times New Roman" w:hAnsi="Times New Roman" w:cs="Times New Roman"/>
                <w:b/>
                <w:color w:val="000000"/>
                <w:lang w:val="en-US"/>
              </w:rPr>
              <w:t xml:space="preserve">deposit/collateral </w:t>
            </w:r>
            <w:r w:rsidRPr="00111367">
              <w:rPr>
                <w:rFonts w:ascii="Times New Roman" w:hAnsi="Times New Roman" w:cs="Times New Roman"/>
                <w:color w:val="000000"/>
                <w:lang w:val="en-US"/>
              </w:rPr>
              <w:t>of €............. is due - the Landlord is entitled to use this deposit for payment of the rent due (if the Tenant is in default) or for repairs of any damage to the property if the Tenant causes it and fails to repair it without undue delay. If a drawdown from the deposit is used (</w:t>
            </w:r>
            <w:proofErr w:type="gramStart"/>
            <w:r w:rsidRPr="00111367">
              <w:rPr>
                <w:rFonts w:ascii="Times New Roman" w:hAnsi="Times New Roman" w:cs="Times New Roman"/>
                <w:color w:val="000000"/>
                <w:lang w:val="en-US"/>
              </w:rPr>
              <w:t>e.g.</w:t>
            </w:r>
            <w:proofErr w:type="gramEnd"/>
            <w:r w:rsidRPr="00111367">
              <w:rPr>
                <w:rFonts w:ascii="Times New Roman" w:hAnsi="Times New Roman" w:cs="Times New Roman"/>
                <w:color w:val="000000"/>
                <w:lang w:val="en-US"/>
              </w:rPr>
              <w:t xml:space="preserve"> for repairs of damage to the property during the tenancy), the Tenant is obliged to restore the deposit to the original amount within 10 days from the date of receipt of the Landlord's notification of the drawdown of the deposit funds. If the deposit is not to be used in full during the lease term, the Landlord is obliged to return the entire deposit (or the unused portion thereof) to the Tenant no later than 10 days from the date of termination of the tenancy relationship established by this Contract, or is entitled to retain the deposit (or a portion thereof) as payment of rent for the last month of the tenancy.</w:t>
            </w:r>
          </w:p>
          <w:p w14:paraId="16453184" w14:textId="77777777" w:rsidR="00FD5929" w:rsidRPr="00111367" w:rsidRDefault="00FD5929" w:rsidP="0092165C">
            <w:pPr>
              <w:numPr>
                <w:ilvl w:val="0"/>
                <w:numId w:val="25"/>
              </w:numPr>
              <w:ind w:left="328" w:hanging="426"/>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contracting parties are obliged to pay, together with the first rent payment,, a commission to the real estate agency </w:t>
            </w:r>
            <w:r w:rsidRPr="00111367">
              <w:rPr>
                <w:rFonts w:ascii="Times New Roman" w:hAnsi="Times New Roman" w:cs="Times New Roman"/>
                <w:b/>
                <w:color w:val="000000"/>
                <w:lang w:val="en-US"/>
              </w:rPr>
              <w:t xml:space="preserve">Leaders &amp; Partners </w:t>
            </w:r>
            <w:proofErr w:type="spellStart"/>
            <w:r w:rsidRPr="00111367">
              <w:rPr>
                <w:rFonts w:ascii="Times New Roman" w:hAnsi="Times New Roman" w:cs="Times New Roman"/>
                <w:b/>
                <w:color w:val="000000"/>
                <w:lang w:val="en-US"/>
              </w:rPr>
              <w:t>Košice</w:t>
            </w:r>
            <w:proofErr w:type="spellEnd"/>
            <w:r w:rsidRPr="00111367">
              <w:rPr>
                <w:rFonts w:ascii="Times New Roman" w:hAnsi="Times New Roman" w:cs="Times New Roman"/>
                <w:b/>
                <w:color w:val="000000"/>
                <w:lang w:val="en-US"/>
              </w:rPr>
              <w:t xml:space="preserve">, </w:t>
            </w:r>
            <w:proofErr w:type="spellStart"/>
            <w:r w:rsidRPr="00111367">
              <w:rPr>
                <w:rFonts w:ascii="Times New Roman" w:hAnsi="Times New Roman" w:cs="Times New Roman"/>
                <w:b/>
                <w:color w:val="000000"/>
                <w:lang w:val="en-US"/>
              </w:rPr>
              <w:t>s.r.o.</w:t>
            </w:r>
            <w:proofErr w:type="spellEnd"/>
            <w:r w:rsidRPr="00111367">
              <w:rPr>
                <w:rFonts w:ascii="Times New Roman" w:hAnsi="Times New Roman" w:cs="Times New Roman"/>
                <w:b/>
                <w:color w:val="000000"/>
                <w:lang w:val="en-US"/>
              </w:rPr>
              <w:t xml:space="preserve">, </w:t>
            </w:r>
            <w:r w:rsidRPr="00111367">
              <w:rPr>
                <w:rFonts w:ascii="Times New Roman" w:hAnsi="Times New Roman" w:cs="Times New Roman"/>
                <w:color w:val="000000"/>
                <w:lang w:val="en-US"/>
              </w:rPr>
              <w:t xml:space="preserve">seated at: </w:t>
            </w:r>
            <w:proofErr w:type="spellStart"/>
            <w:r w:rsidRPr="00111367">
              <w:rPr>
                <w:rFonts w:ascii="Times New Roman" w:hAnsi="Times New Roman" w:cs="Times New Roman"/>
                <w:color w:val="000000"/>
                <w:lang w:val="en-US"/>
              </w:rPr>
              <w:t>Rooseveltova</w:t>
            </w:r>
            <w:proofErr w:type="spellEnd"/>
            <w:r w:rsidRPr="00111367">
              <w:rPr>
                <w:rFonts w:ascii="Times New Roman" w:hAnsi="Times New Roman" w:cs="Times New Roman"/>
                <w:color w:val="000000"/>
                <w:lang w:val="en-US"/>
              </w:rPr>
              <w:t xml:space="preserve"> 2, 040 01, Košice, Company ID No.: 50 030 680, registered in the Commercial Register of District Court </w:t>
            </w:r>
            <w:proofErr w:type="spellStart"/>
            <w:r w:rsidRPr="00111367">
              <w:rPr>
                <w:rFonts w:ascii="Times New Roman" w:hAnsi="Times New Roman" w:cs="Times New Roman"/>
                <w:color w:val="000000"/>
                <w:lang w:val="en-US"/>
              </w:rPr>
              <w:t>Košice</w:t>
            </w:r>
            <w:proofErr w:type="spellEnd"/>
            <w:r w:rsidRPr="00111367">
              <w:rPr>
                <w:rFonts w:ascii="Times New Roman" w:hAnsi="Times New Roman" w:cs="Times New Roman"/>
                <w:color w:val="000000"/>
                <w:lang w:val="en-US"/>
              </w:rPr>
              <w:t xml:space="preserve"> I, Section </w:t>
            </w:r>
            <w:proofErr w:type="spellStart"/>
            <w:r w:rsidRPr="00111367">
              <w:rPr>
                <w:rFonts w:ascii="Times New Roman" w:hAnsi="Times New Roman" w:cs="Times New Roman"/>
                <w:color w:val="000000"/>
                <w:lang w:val="en-US"/>
              </w:rPr>
              <w:t>Sro</w:t>
            </w:r>
            <w:proofErr w:type="spellEnd"/>
            <w:r w:rsidRPr="00111367">
              <w:rPr>
                <w:rFonts w:ascii="Times New Roman" w:hAnsi="Times New Roman" w:cs="Times New Roman"/>
                <w:color w:val="000000"/>
                <w:lang w:val="en-US"/>
              </w:rPr>
              <w:t>, Insert No. 38093/V (hereafter referred to as the "</w:t>
            </w:r>
            <w:r w:rsidRPr="00111367">
              <w:rPr>
                <w:rFonts w:ascii="Times New Roman" w:hAnsi="Times New Roman" w:cs="Times New Roman"/>
                <w:b/>
                <w:color w:val="000000"/>
                <w:lang w:val="en-US"/>
              </w:rPr>
              <w:t>Real Estate Agency</w:t>
            </w:r>
            <w:r w:rsidRPr="00111367">
              <w:rPr>
                <w:rFonts w:ascii="Times New Roman" w:hAnsi="Times New Roman" w:cs="Times New Roman"/>
                <w:color w:val="000000"/>
                <w:lang w:val="en-US"/>
              </w:rPr>
              <w:t xml:space="preserve">"), account number </w:t>
            </w:r>
            <w:r w:rsidRPr="00111367">
              <w:rPr>
                <w:rFonts w:ascii="Times New Roman" w:hAnsi="Times New Roman" w:cs="Times New Roman"/>
                <w:b/>
                <w:color w:val="000000"/>
                <w:lang w:val="en-US"/>
              </w:rPr>
              <w:t>SK24 7500 0000 0040 2938 4464, for arranging of this transaction, to the following extent:</w:t>
            </w:r>
          </w:p>
          <w:p w14:paraId="77893F5C" w14:textId="77777777" w:rsidR="00FD5929" w:rsidRPr="00111367" w:rsidRDefault="00FD5929" w:rsidP="00D00827">
            <w:pPr>
              <w:numPr>
                <w:ilvl w:val="1"/>
                <w:numId w:val="25"/>
              </w:numPr>
              <w:jc w:val="both"/>
              <w:rPr>
                <w:rFonts w:ascii="Times New Roman" w:hAnsi="Times New Roman" w:cs="Times New Roman"/>
                <w:b/>
                <w:color w:val="000000"/>
                <w:lang w:val="en-US"/>
              </w:rPr>
            </w:pPr>
            <w:r w:rsidRPr="00111367">
              <w:rPr>
                <w:rFonts w:ascii="Times New Roman" w:hAnsi="Times New Roman" w:cs="Times New Roman"/>
                <w:b/>
                <w:color w:val="000000"/>
                <w:lang w:val="en-US"/>
              </w:rPr>
              <w:t xml:space="preserve">The Landlord is obliged to pay the amount of €........ and </w:t>
            </w:r>
          </w:p>
          <w:p w14:paraId="6750A547" w14:textId="77777777" w:rsidR="00FD5929" w:rsidRPr="00111367" w:rsidRDefault="00FD5929" w:rsidP="00D00827">
            <w:pPr>
              <w:numPr>
                <w:ilvl w:val="1"/>
                <w:numId w:val="25"/>
              </w:numPr>
              <w:jc w:val="both"/>
              <w:rPr>
                <w:rFonts w:ascii="Times New Roman" w:hAnsi="Times New Roman" w:cs="Times New Roman"/>
                <w:color w:val="000000"/>
                <w:lang w:val="en-US"/>
              </w:rPr>
            </w:pPr>
            <w:r w:rsidRPr="00111367">
              <w:rPr>
                <w:rFonts w:ascii="Times New Roman" w:hAnsi="Times New Roman" w:cs="Times New Roman"/>
                <w:b/>
                <w:color w:val="000000"/>
                <w:lang w:val="en-US"/>
              </w:rPr>
              <w:t>The Tenant is obliged to pay the amount of €</w:t>
            </w:r>
            <w:proofErr w:type="gramStart"/>
            <w:r w:rsidRPr="00111367">
              <w:rPr>
                <w:rFonts w:ascii="Times New Roman" w:hAnsi="Times New Roman" w:cs="Times New Roman"/>
                <w:b/>
                <w:color w:val="000000"/>
                <w:lang w:val="en-US"/>
              </w:rPr>
              <w:t>........... .</w:t>
            </w:r>
            <w:proofErr w:type="gramEnd"/>
          </w:p>
          <w:p w14:paraId="1BE1948C" w14:textId="77777777" w:rsidR="00FD5929" w:rsidRPr="00111367" w:rsidRDefault="00FD5929" w:rsidP="00FD5929">
            <w:pPr>
              <w:jc w:val="both"/>
              <w:rPr>
                <w:rFonts w:ascii="Times New Roman" w:hAnsi="Times New Roman" w:cs="Times New Roman"/>
                <w:color w:val="000000"/>
                <w:lang w:val="en-US"/>
              </w:rPr>
            </w:pPr>
          </w:p>
          <w:p w14:paraId="380C8D16" w14:textId="77777777" w:rsidR="00FD5929" w:rsidRPr="00111367" w:rsidRDefault="00FD5929" w:rsidP="00FD5929">
            <w:pPr>
              <w:ind w:left="284"/>
              <w:jc w:val="center"/>
              <w:rPr>
                <w:rFonts w:ascii="Times New Roman" w:hAnsi="Times New Roman" w:cs="Times New Roman"/>
                <w:b/>
                <w:lang w:val="en-US"/>
              </w:rPr>
            </w:pPr>
            <w:r w:rsidRPr="00111367">
              <w:rPr>
                <w:rFonts w:ascii="Times New Roman" w:hAnsi="Times New Roman" w:cs="Times New Roman"/>
                <w:b/>
                <w:lang w:val="en-US"/>
              </w:rPr>
              <w:t xml:space="preserve">Article VI </w:t>
            </w:r>
          </w:p>
          <w:p w14:paraId="548D50BE" w14:textId="77777777" w:rsidR="00FD5929" w:rsidRPr="00111367" w:rsidRDefault="00FD5929" w:rsidP="00FD5929">
            <w:pPr>
              <w:ind w:left="284"/>
              <w:jc w:val="center"/>
              <w:rPr>
                <w:rFonts w:ascii="Times New Roman" w:hAnsi="Times New Roman" w:cs="Times New Roman"/>
                <w:b/>
                <w:lang w:val="en-US"/>
              </w:rPr>
            </w:pPr>
            <w:r w:rsidRPr="00111367">
              <w:rPr>
                <w:rFonts w:ascii="Times New Roman" w:hAnsi="Times New Roman" w:cs="Times New Roman"/>
                <w:b/>
                <w:lang w:val="en-US"/>
              </w:rPr>
              <w:t>Landlord's and Tenant's rights and obligations</w:t>
            </w:r>
          </w:p>
          <w:p w14:paraId="4C5F7B5D" w14:textId="77777777" w:rsidR="00FD5929" w:rsidRPr="00111367" w:rsidRDefault="00FD5929" w:rsidP="0092165C">
            <w:pPr>
              <w:widowControl w:val="0"/>
              <w:numPr>
                <w:ilvl w:val="0"/>
                <w:numId w:val="26"/>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All necessary minor repairs and routine </w:t>
            </w:r>
            <w:r w:rsidRPr="00111367">
              <w:rPr>
                <w:rFonts w:ascii="Times New Roman" w:hAnsi="Times New Roman" w:cs="Times New Roman"/>
                <w:color w:val="000000"/>
                <w:lang w:val="en-US"/>
              </w:rPr>
              <w:lastRenderedPageBreak/>
              <w:t>maintenance shall be carried out and paid for by the Tenant, in order to maintain the technical condition of the Tenancy Subject existing at the time of the signature of this contract.</w:t>
            </w:r>
          </w:p>
          <w:p w14:paraId="060C7FAC" w14:textId="77777777" w:rsidR="00FD5929" w:rsidRPr="00111367" w:rsidRDefault="00FD5929" w:rsidP="0092165C">
            <w:pPr>
              <w:widowControl w:val="0"/>
              <w:numPr>
                <w:ilvl w:val="0"/>
                <w:numId w:val="26"/>
              </w:numPr>
              <w:tabs>
                <w:tab w:val="left" w:pos="469"/>
              </w:tabs>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The Landlord is obliged to carry out and pay for only those repairs and maintenance, the non-performance of which would endanger the building essence and functionality of the Tenancy Subject.</w:t>
            </w:r>
          </w:p>
          <w:p w14:paraId="288A97A4" w14:textId="77777777" w:rsidR="00FD5929" w:rsidRPr="00111367" w:rsidRDefault="00FD5929" w:rsidP="001F7BCC">
            <w:pPr>
              <w:widowControl w:val="0"/>
              <w:numPr>
                <w:ilvl w:val="0"/>
                <w:numId w:val="26"/>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shall be entitled to carry out, at its own expense, the alterations to the Tenancy Subject for the purpose of changing the arrangement, only with the Landlord's prior written consent. Should the Tenant carried out any renovation work at the Tenancy Subject, unless the Contracting Parties agree otherwise, the costs incurred shall not be included in the payment of a rent or the payment for services related to the tenancy, nor shall they be subsequently reimbursed / compensated by the Landlord. The Tenant acknowledges that any alterations, repairs or other changes to the Tenancy Subject of a building or other nature may be subject to the prior approval of the relevant administrative authorities, which the Tenant shall obtain prior to their execution. The tenant shall be liable for damages caused by Tenant's violation of such special regulations and shall pay any fines or other penalties to be imposed on the Landlord for misdemeanors or other administrative offenses for violation of such laws.</w:t>
            </w:r>
          </w:p>
          <w:p w14:paraId="67E84438" w14:textId="77777777" w:rsidR="00FD5929" w:rsidRPr="00111367" w:rsidRDefault="00FD5929" w:rsidP="001F7BCC">
            <w:pPr>
              <w:widowControl w:val="0"/>
              <w:numPr>
                <w:ilvl w:val="0"/>
                <w:numId w:val="26"/>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Tenant is entitled to use the Tenancy Subject only in a manner customary in relation to the purpose of the tenancy and in accordance with this Contract. The Tenant is also obliged to protect the Tenancy Subject and the movable items listed in the Annex to this Contract from damage and destruction. The Tenant shall be liable for damages and defects caused to the Tenancy Subject through his or her fault or the fault of third parties or through his/her or their negligence, other than caused by normal wear and tear. </w:t>
            </w:r>
          </w:p>
          <w:p w14:paraId="548E09C9" w14:textId="77777777" w:rsidR="00FD5929" w:rsidRPr="00111367" w:rsidRDefault="00FD5929" w:rsidP="001F7BCC">
            <w:pPr>
              <w:widowControl w:val="0"/>
              <w:numPr>
                <w:ilvl w:val="0"/>
                <w:numId w:val="26"/>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is obliged to remove, repair or provide compensation to the Landlord for such damages or defects without undue delay,</w:t>
            </w:r>
            <w:r w:rsidRPr="00111367">
              <w:rPr>
                <w:lang w:val="en-US"/>
              </w:rPr>
              <w:t xml:space="preserve"> </w:t>
            </w:r>
            <w:r w:rsidRPr="00111367">
              <w:rPr>
                <w:rFonts w:ascii="Times New Roman" w:hAnsi="Times New Roman" w:cs="Times New Roman"/>
                <w:color w:val="000000"/>
                <w:lang w:val="en-US"/>
              </w:rPr>
              <w:t xml:space="preserve">but no later than by the end of the period of validity of this contract. If the Tenant fails to do so, the Landlord shall be entitled, after prior notice to the Tenant, to </w:t>
            </w:r>
            <w:r w:rsidRPr="00111367">
              <w:rPr>
                <w:rFonts w:ascii="Times New Roman" w:hAnsi="Times New Roman" w:cs="Times New Roman"/>
                <w:color w:val="000000"/>
                <w:lang w:val="en-US"/>
              </w:rPr>
              <w:lastRenderedPageBreak/>
              <w:t>remedy such damages and defects on his/her own and to claim compensation from the Tenant.</w:t>
            </w:r>
          </w:p>
          <w:p w14:paraId="681A3E02" w14:textId="77777777" w:rsidR="00FD5929" w:rsidRPr="00111367" w:rsidRDefault="00FD5929" w:rsidP="00F84F53">
            <w:pPr>
              <w:widowControl w:val="0"/>
              <w:numPr>
                <w:ilvl w:val="0"/>
                <w:numId w:val="26"/>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Should the need for repairs arise or should there be an emergency involving the Tenancy Subject, which the Landlord is obliged to address in accordance to par. 2 of this article, the Tenant is obliged to notify the Landlord or his representative of such a situation without undue delay. The Landlord shall be obliged to carry out the repairs or rectify the disrepair at its own expense. The Tenant shall allow for their performance within the time and in the manner agreed with the Landlord, taking into account the urgency and possible consequences.</w:t>
            </w:r>
          </w:p>
          <w:p w14:paraId="51C9B256" w14:textId="77777777" w:rsidR="00FD5929" w:rsidRPr="00111367" w:rsidRDefault="00FD5929" w:rsidP="00DD7E7B">
            <w:pPr>
              <w:widowControl w:val="0"/>
              <w:numPr>
                <w:ilvl w:val="0"/>
                <w:numId w:val="26"/>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At the end of the tenancy, the Tenant is obliged to handover to the Landlord the Tenancy Subject in the condition in which he/she took it over, taking into account normal wear and tear, or the structural modifications that has been made with the consent of the Landlord. On the date of termination of the tenancy, the Tenant is obliged to vacate the Tenancy Subject at its own expense. On handing over the Tenancy Subject, a written protocol shall be drawn up and signed by both contracting parties. The date of signing of the protocol by both contracting parties shall be considered as the date of termination of the tenancy, unless the signing of the protocol is delayed due to a reason on the Landlord's side. In such case, the date of termination of the Tenancy shall be deemed to be the date on which the Tenant has asked the Landlord to </w:t>
            </w:r>
            <w:proofErr w:type="spellStart"/>
            <w:r w:rsidRPr="00111367">
              <w:rPr>
                <w:rFonts w:ascii="Times New Roman" w:hAnsi="Times New Roman" w:cs="Times New Roman"/>
                <w:color w:val="000000"/>
                <w:lang w:val="en-US"/>
              </w:rPr>
              <w:t>takeover</w:t>
            </w:r>
            <w:proofErr w:type="spellEnd"/>
            <w:r w:rsidRPr="00111367">
              <w:rPr>
                <w:rFonts w:ascii="Times New Roman" w:hAnsi="Times New Roman" w:cs="Times New Roman"/>
                <w:color w:val="000000"/>
                <w:lang w:val="en-US"/>
              </w:rPr>
              <w:t xml:space="preserve"> the Tenancy Subject. If the Tenant fails to handover the Tenancy Subject to the Landlord to the date of termination of the Tenancy at the latest, the Landlord shall be entitled to enter the Tenancy Subject and to vacate it at the expense and risk of the Tenant, to which the Tenant irrevocably authorizes the Landlord.</w:t>
            </w:r>
          </w:p>
          <w:p w14:paraId="41CB5E64" w14:textId="77777777" w:rsidR="00FD5929" w:rsidRPr="00111367" w:rsidRDefault="00FD5929" w:rsidP="00DD7E7B">
            <w:pPr>
              <w:widowControl w:val="0"/>
              <w:numPr>
                <w:ilvl w:val="0"/>
                <w:numId w:val="26"/>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Tenant is obliged to allow the Landlord to enter the Tenancy Subject for the purpose of checking its condition and use, as well as for the purpose of repairs and maintenance. The Landlord is obliged to give the Tenant at least 24 hours' notice of entry to the Premises. If the Tenant fails to allow the Landlord to enter the Tenancy Subject at the notified time, the Landlord shall be entitled to withdraw from this Contract </w:t>
            </w:r>
            <w:r w:rsidRPr="00111367">
              <w:rPr>
                <w:rFonts w:ascii="Times New Roman" w:hAnsi="Times New Roman" w:cs="Times New Roman"/>
                <w:color w:val="000000"/>
                <w:lang w:val="en-US"/>
              </w:rPr>
              <w:lastRenderedPageBreak/>
              <w:t>immediately. Should a threat of imminent damage be present, the Landlord shall be entitled to enter the Tenancy Subject s without the Tenant's consent and without prior notice to the Tenant.</w:t>
            </w:r>
          </w:p>
          <w:p w14:paraId="31F0F14E" w14:textId="77777777" w:rsidR="00FD5929" w:rsidRPr="00111367" w:rsidRDefault="00FD5929" w:rsidP="009D7EFE">
            <w:pPr>
              <w:widowControl w:val="0"/>
              <w:numPr>
                <w:ilvl w:val="0"/>
                <w:numId w:val="26"/>
              </w:numPr>
              <w:ind w:left="469" w:hanging="567"/>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declares that he/she has inspected the Tenancy Subject before signing this Contract and has acquainted himself/herself with its technical condition.</w:t>
            </w:r>
          </w:p>
          <w:p w14:paraId="0366020D" w14:textId="77777777" w:rsidR="00FD5929" w:rsidRPr="00111367" w:rsidRDefault="00FD5929" w:rsidP="009D7EFE">
            <w:pPr>
              <w:widowControl w:val="0"/>
              <w:numPr>
                <w:ilvl w:val="0"/>
                <w:numId w:val="26"/>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Tenant is obliged to comply with the internal rules and directives issued by the Property Manager related to the use and operation </w:t>
            </w:r>
            <w:r w:rsidRPr="00111367">
              <w:rPr>
                <w:rFonts w:ascii="Times New Roman" w:hAnsi="Times New Roman" w:cs="Times New Roman"/>
                <w:color w:val="000000"/>
                <w:highlight w:val="cyan"/>
                <w:lang w:val="en-US"/>
              </w:rPr>
              <w:t>of the property of which the Property is a part of</w:t>
            </w:r>
            <w:r w:rsidRPr="00111367">
              <w:rPr>
                <w:rFonts w:ascii="Times New Roman" w:hAnsi="Times New Roman" w:cs="Times New Roman"/>
                <w:color w:val="000000"/>
                <w:lang w:val="en-US"/>
              </w:rPr>
              <w:t>. The Landlord shall not be liable for any damage to items brought to the Property by the Tenant.</w:t>
            </w:r>
          </w:p>
          <w:p w14:paraId="7B694F7C" w14:textId="77777777" w:rsidR="00FD5929" w:rsidRPr="00111367" w:rsidRDefault="00FD5929" w:rsidP="009D7EFE">
            <w:pPr>
              <w:widowControl w:val="0"/>
              <w:numPr>
                <w:ilvl w:val="0"/>
                <w:numId w:val="26"/>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is obliged to notify the Landlord of any change in the data provided in this Contract within 15 days from the date on which it has arisen. If the Tenant fails to notify the Landlord about a change of its correspondence address, a document sent to the address specified in this Contract or to the address notified after the signing of this Contract shall be deemed to have been delivered at the moment of its actual delivery, but at the latest on the date of expiry of the time limit for collecting the postal item at the post office.</w:t>
            </w:r>
          </w:p>
          <w:p w14:paraId="121B530B" w14:textId="77777777" w:rsidR="00FD5929" w:rsidRPr="00111367" w:rsidRDefault="00FD5929" w:rsidP="00644F1F">
            <w:pPr>
              <w:ind w:left="611"/>
              <w:jc w:val="both"/>
              <w:rPr>
                <w:rFonts w:ascii="Times New Roman" w:hAnsi="Times New Roman" w:cs="Times New Roman"/>
                <w:color w:val="000000"/>
                <w:lang w:val="en-US"/>
              </w:rPr>
            </w:pPr>
            <w:r w:rsidRPr="00111367">
              <w:rPr>
                <w:rFonts w:ascii="Times New Roman" w:hAnsi="Times New Roman" w:cs="Times New Roman"/>
                <w:color w:val="000000"/>
                <w:lang w:val="en-US"/>
              </w:rPr>
              <w:t>The Contracting Parties agree that documents may be effectively delivered to the Tenant also at the address of the Property.</w:t>
            </w:r>
          </w:p>
          <w:p w14:paraId="3D4D7E60" w14:textId="77777777" w:rsidR="00FD5929" w:rsidRPr="00111367" w:rsidRDefault="00FD5929" w:rsidP="00644F1F">
            <w:pPr>
              <w:ind w:left="611"/>
              <w:jc w:val="both"/>
              <w:rPr>
                <w:rFonts w:ascii="Times New Roman" w:hAnsi="Times New Roman" w:cs="Times New Roman"/>
                <w:color w:val="000000"/>
                <w:lang w:val="en-US"/>
              </w:rPr>
            </w:pPr>
            <w:r w:rsidRPr="00111367">
              <w:rPr>
                <w:rFonts w:ascii="Times New Roman" w:hAnsi="Times New Roman" w:cs="Times New Roman"/>
                <w:color w:val="000000"/>
                <w:lang w:val="en-US"/>
              </w:rPr>
              <w:t>The Contracting Parties agree that the written form of the act performed towards the Tenant is also fulfilled if the document is sent in the form of an SMS message or an e-mail message to the Tenant's e-mail address/telephone number specified</w:t>
            </w:r>
            <w:r w:rsidRPr="00111367">
              <w:rPr>
                <w:lang w:val="en-US"/>
              </w:rPr>
              <w:t xml:space="preserve"> </w:t>
            </w:r>
            <w:r w:rsidRPr="00111367">
              <w:rPr>
                <w:rFonts w:ascii="Times New Roman" w:hAnsi="Times New Roman" w:cs="Times New Roman"/>
                <w:color w:val="000000"/>
                <w:lang w:val="en-US"/>
              </w:rPr>
              <w:t>in the heading of this contract. In the case of delivery via SMS or e-mail, the document shall be deemed delivered on the expiry of the third day from the date of sending the document (delivery fiction), unless it is proved that the addressee has become aware of the contents of the document even earlier.</w:t>
            </w:r>
          </w:p>
          <w:p w14:paraId="60F5F740" w14:textId="77777777" w:rsidR="00FD5929" w:rsidRPr="00111367" w:rsidRDefault="00FD5929" w:rsidP="00644F1F">
            <w:pPr>
              <w:widowControl w:val="0"/>
              <w:numPr>
                <w:ilvl w:val="0"/>
                <w:numId w:val="26"/>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is obliged to keep the Tenancy Subject clean at its own expense.</w:t>
            </w:r>
          </w:p>
          <w:p w14:paraId="571B2BF0" w14:textId="77777777" w:rsidR="00FD5929" w:rsidRPr="00111367" w:rsidRDefault="00FD5929" w:rsidP="003502B0">
            <w:pPr>
              <w:widowControl w:val="0"/>
              <w:numPr>
                <w:ilvl w:val="0"/>
                <w:numId w:val="26"/>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If the Tenant does not hand over the Tenancy Subject properly, </w:t>
            </w:r>
            <w:proofErr w:type="gramStart"/>
            <w:r w:rsidRPr="00111367">
              <w:rPr>
                <w:rFonts w:ascii="Times New Roman" w:hAnsi="Times New Roman" w:cs="Times New Roman"/>
                <w:color w:val="000000"/>
                <w:lang w:val="en-US"/>
              </w:rPr>
              <w:t>i.e.</w:t>
            </w:r>
            <w:proofErr w:type="gramEnd"/>
            <w:r w:rsidRPr="00111367">
              <w:rPr>
                <w:rFonts w:ascii="Times New Roman" w:hAnsi="Times New Roman" w:cs="Times New Roman"/>
                <w:color w:val="000000"/>
                <w:lang w:val="en-US"/>
              </w:rPr>
              <w:t xml:space="preserve"> does not restore it to the original condition, not even within 10 days from the date of termination of the lease under this </w:t>
            </w:r>
            <w:r w:rsidRPr="00111367">
              <w:rPr>
                <w:rFonts w:ascii="Times New Roman" w:hAnsi="Times New Roman" w:cs="Times New Roman"/>
                <w:color w:val="000000"/>
                <w:lang w:val="en-US"/>
              </w:rPr>
              <w:lastRenderedPageBreak/>
              <w:t>contract, the Landlord is entitled to restore the Subject of the Tenancy to the appropriate condition himself at the expense of the Tenant without providing the Tenant with any additional time limit, unless the Parties have agreed otherwise. This does not affect other Landlord's rights arising from applicable law.</w:t>
            </w:r>
          </w:p>
          <w:p w14:paraId="48718049" w14:textId="77777777" w:rsidR="00FD5929" w:rsidRPr="00111367" w:rsidRDefault="00FD5929" w:rsidP="003502B0">
            <w:pPr>
              <w:numPr>
                <w:ilvl w:val="0"/>
                <w:numId w:val="26"/>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is obliged to vacate the Tenancy Subject until the date of termination of the Contract. Otherwise, the Landlord shall be entitled to:</w:t>
            </w:r>
          </w:p>
          <w:p w14:paraId="45535227" w14:textId="77777777" w:rsidR="00FD5929" w:rsidRPr="00111367" w:rsidRDefault="00FD5929" w:rsidP="0092165C">
            <w:pPr>
              <w:numPr>
                <w:ilvl w:val="1"/>
                <w:numId w:val="26"/>
              </w:numPr>
              <w:ind w:left="502"/>
              <w:jc w:val="both"/>
              <w:rPr>
                <w:rFonts w:ascii="Times New Roman" w:hAnsi="Times New Roman" w:cs="Times New Roman"/>
                <w:color w:val="000000"/>
                <w:lang w:val="en-US"/>
              </w:rPr>
            </w:pPr>
            <w:r w:rsidRPr="00111367">
              <w:rPr>
                <w:rFonts w:ascii="Times New Roman" w:hAnsi="Times New Roman" w:cs="Times New Roman"/>
                <w:color w:val="000000"/>
                <w:lang w:val="en-US"/>
              </w:rPr>
              <w:t>Provide physical access to the Tenancy Subject (at the expense of the Tenant),</w:t>
            </w:r>
            <w:r w:rsidRPr="00111367">
              <w:rPr>
                <w:lang w:val="en-US"/>
              </w:rPr>
              <w:t xml:space="preserve"> </w:t>
            </w:r>
            <w:r w:rsidRPr="00111367">
              <w:rPr>
                <w:rFonts w:ascii="Times New Roman" w:hAnsi="Times New Roman" w:cs="Times New Roman"/>
                <w:color w:val="000000"/>
                <w:lang w:val="en-US"/>
              </w:rPr>
              <w:t>even in an invasive way (e.g. by drilling out the lock, etc.) and to place the items belonging to the Tenant left in the Tenancy Subject in the custody of a third party at the expense of the Tenant, or to sell them in any way after 30 days from the date of delivery of a written notice of this intention to the Tenant, if the Tenant does not collect them (and to satisfy its financial claims against the Tenant from the proceeds) or</w:t>
            </w:r>
          </w:p>
          <w:p w14:paraId="28836FA5" w14:textId="77777777" w:rsidR="00FD5929" w:rsidRPr="00111367" w:rsidRDefault="00FD5929" w:rsidP="0092165C">
            <w:pPr>
              <w:numPr>
                <w:ilvl w:val="1"/>
                <w:numId w:val="26"/>
              </w:numPr>
              <w:ind w:left="502"/>
              <w:jc w:val="both"/>
              <w:rPr>
                <w:rFonts w:ascii="Times New Roman" w:hAnsi="Times New Roman" w:cs="Times New Roman"/>
                <w:color w:val="000000"/>
                <w:lang w:val="en-US"/>
              </w:rPr>
            </w:pPr>
            <w:r w:rsidRPr="00111367">
              <w:rPr>
                <w:rFonts w:ascii="Times New Roman" w:hAnsi="Times New Roman" w:cs="Times New Roman"/>
                <w:color w:val="000000"/>
                <w:lang w:val="en-US"/>
              </w:rPr>
              <w:t>Charge the Tenant a contractual penalty of €25 for each day of delay in vacating the Tenancy Subject</w:t>
            </w:r>
          </w:p>
          <w:p w14:paraId="555EDFBC" w14:textId="77777777" w:rsidR="00FD5929" w:rsidRPr="00111367" w:rsidRDefault="00FD5929" w:rsidP="003502B0">
            <w:pPr>
              <w:numPr>
                <w:ilvl w:val="0"/>
                <w:numId w:val="26"/>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Landlord is entitled to seize Tenant's movable items left in the Tenancy Subject (right of lien) in case of the Landlord's claim against the Tenant, if the Tenant is arrears with payment of the claim for more than 30 days, the Landlord is entitled to sell the seized items by any method and to satisfy its claim from the proceeds. The Landlord shall pay the remainder of the sale proceeds to the Tenant (after deducting the costs incurred by arranging the sale). </w:t>
            </w:r>
          </w:p>
          <w:p w14:paraId="33BA247C" w14:textId="77777777" w:rsidR="00FD5929" w:rsidRPr="00111367" w:rsidRDefault="00FD5929" w:rsidP="00D66BE2">
            <w:pPr>
              <w:numPr>
                <w:ilvl w:val="0"/>
                <w:numId w:val="26"/>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Tenant </w:t>
            </w:r>
            <w:r w:rsidRPr="00111367">
              <w:rPr>
                <w:rFonts w:ascii="Times New Roman" w:hAnsi="Times New Roman" w:cs="Times New Roman"/>
                <w:color w:val="000000"/>
                <w:highlight w:val="cyan"/>
                <w:shd w:val="clear" w:color="auto" w:fill="00FF00"/>
                <w:lang w:val="en-US"/>
              </w:rPr>
              <w:t>is entitled / not entitled to keep</w:t>
            </w:r>
            <w:r w:rsidRPr="00111367">
              <w:rPr>
                <w:rFonts w:ascii="Times New Roman" w:hAnsi="Times New Roman" w:cs="Times New Roman"/>
                <w:color w:val="000000"/>
                <w:lang w:val="en-US"/>
              </w:rPr>
              <w:t xml:space="preserve"> a pet in the Tenancy Subject and is liable for any damage caused by it. The Tenant undertakes to repair the damage caused by the animal without undue delay. </w:t>
            </w:r>
          </w:p>
          <w:p w14:paraId="07168630" w14:textId="77777777" w:rsidR="00FD5929" w:rsidRPr="00111367" w:rsidRDefault="00FD5929" w:rsidP="00D66BE2">
            <w:pPr>
              <w:numPr>
                <w:ilvl w:val="0"/>
                <w:numId w:val="26"/>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Tenant is not allowed to smoke in the Tenancy Subject. </w:t>
            </w:r>
          </w:p>
          <w:p w14:paraId="06268A73" w14:textId="77777777" w:rsidR="00FD5929" w:rsidRPr="00111367" w:rsidRDefault="00FD5929" w:rsidP="0091235C">
            <w:pPr>
              <w:numPr>
                <w:ilvl w:val="0"/>
                <w:numId w:val="26"/>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Neither the Tenant, nor the persons who use the Tenancy Subject with the permission of the Landlord are entitled to declare their permanent residence, temporary residence, etc. in the Tenancy Subject.</w:t>
            </w:r>
          </w:p>
          <w:p w14:paraId="0F9A1B4C" w14:textId="77777777" w:rsidR="00FD5929" w:rsidRPr="00111367" w:rsidRDefault="00FD5929" w:rsidP="00FD5929">
            <w:pPr>
              <w:ind w:left="720"/>
              <w:jc w:val="both"/>
              <w:rPr>
                <w:rFonts w:ascii="Times New Roman" w:hAnsi="Times New Roman" w:cs="Times New Roman"/>
                <w:color w:val="000000"/>
                <w:lang w:val="en-US"/>
              </w:rPr>
            </w:pPr>
          </w:p>
          <w:p w14:paraId="2615EAF5" w14:textId="77777777" w:rsidR="00FD5929" w:rsidRPr="00111367" w:rsidRDefault="00FD5929" w:rsidP="00FD5929">
            <w:pPr>
              <w:ind w:left="284"/>
              <w:jc w:val="center"/>
              <w:rPr>
                <w:rFonts w:ascii="Times New Roman" w:hAnsi="Times New Roman" w:cs="Times New Roman"/>
                <w:b/>
                <w:lang w:val="en-US"/>
              </w:rPr>
            </w:pPr>
            <w:r w:rsidRPr="00111367">
              <w:rPr>
                <w:rFonts w:ascii="Times New Roman" w:hAnsi="Times New Roman" w:cs="Times New Roman"/>
                <w:b/>
                <w:lang w:val="en-US"/>
              </w:rPr>
              <w:t xml:space="preserve">Article VII </w:t>
            </w:r>
          </w:p>
          <w:p w14:paraId="31E38342" w14:textId="77777777" w:rsidR="00FD5929" w:rsidRPr="00111367" w:rsidRDefault="00FD5929" w:rsidP="00FD5929">
            <w:pPr>
              <w:ind w:left="284"/>
              <w:jc w:val="center"/>
              <w:rPr>
                <w:rFonts w:ascii="Times New Roman" w:hAnsi="Times New Roman" w:cs="Times New Roman"/>
                <w:b/>
                <w:lang w:val="en-US"/>
              </w:rPr>
            </w:pPr>
            <w:r w:rsidRPr="00111367">
              <w:rPr>
                <w:rFonts w:ascii="Times New Roman" w:hAnsi="Times New Roman" w:cs="Times New Roman"/>
                <w:b/>
                <w:lang w:val="en-US"/>
              </w:rPr>
              <w:lastRenderedPageBreak/>
              <w:t>General and final provisions</w:t>
            </w:r>
          </w:p>
          <w:p w14:paraId="002F550B" w14:textId="77777777" w:rsidR="00FD5929" w:rsidRPr="00111367" w:rsidRDefault="00FD5929" w:rsidP="0091235C">
            <w:pPr>
              <w:widowControl w:val="0"/>
              <w:numPr>
                <w:ilvl w:val="0"/>
                <w:numId w:val="27"/>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The Contracting Parties declare that they have read the Contract, that they have understood its contents, that the contract expresses their free, serious and uninfluenced will to enter into a contract with such content,</w:t>
            </w:r>
            <w:r w:rsidRPr="00111367">
              <w:rPr>
                <w:lang w:val="en-US"/>
              </w:rPr>
              <w:t xml:space="preserve"> </w:t>
            </w:r>
            <w:r w:rsidRPr="00111367">
              <w:rPr>
                <w:rFonts w:ascii="Times New Roman" w:hAnsi="Times New Roman" w:cs="Times New Roman"/>
                <w:color w:val="000000"/>
                <w:lang w:val="en-US"/>
              </w:rPr>
              <w:t xml:space="preserve">in witness whereof it shall be signed by the authorized representatives of the Parties in their own hand. </w:t>
            </w:r>
          </w:p>
          <w:p w14:paraId="32DE4736" w14:textId="77777777" w:rsidR="00FD5929" w:rsidRPr="00111367" w:rsidRDefault="00FD5929" w:rsidP="000C6316">
            <w:pPr>
              <w:widowControl w:val="0"/>
              <w:numPr>
                <w:ilvl w:val="0"/>
                <w:numId w:val="27"/>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The Contracting Parties agree that this Contract shall enter into force and effect on the date of its signature by both Contracting Parties.</w:t>
            </w:r>
          </w:p>
          <w:p w14:paraId="145EAFA6" w14:textId="77777777" w:rsidR="00FD5929" w:rsidRPr="00111367" w:rsidRDefault="00FD5929" w:rsidP="000C6316">
            <w:pPr>
              <w:widowControl w:val="0"/>
              <w:numPr>
                <w:ilvl w:val="0"/>
                <w:numId w:val="27"/>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Any amendments to this contract shall only be valid in writing in the form numbered amendments and signed by both parties. The proposed amendments to this Agreement may be submitted by either Party and shall be subject to the approval of both Parties.</w:t>
            </w:r>
          </w:p>
          <w:p w14:paraId="0F852AAE" w14:textId="77777777" w:rsidR="00FD5929" w:rsidRPr="00111367" w:rsidRDefault="00FD5929" w:rsidP="000C6316">
            <w:pPr>
              <w:widowControl w:val="0"/>
              <w:numPr>
                <w:ilvl w:val="0"/>
                <w:numId w:val="27"/>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The Contracting Parties agree that the rights and obligations not expressly regulated by this Contract shall be governed primarily by Act No. 98/2014 Coll. </w:t>
            </w:r>
            <w:r w:rsidRPr="00111367">
              <w:rPr>
                <w:rFonts w:ascii="Times New Roman" w:hAnsi="Times New Roman" w:cs="Times New Roman"/>
                <w:lang w:val="en-US"/>
              </w:rPr>
              <w:t>on shorthold tenancy of apartment</w:t>
            </w:r>
            <w:r w:rsidRPr="00111367">
              <w:rPr>
                <w:rFonts w:ascii="Times New Roman" w:hAnsi="Times New Roman" w:cs="Times New Roman"/>
                <w:color w:val="000000"/>
                <w:lang w:val="en-US"/>
              </w:rPr>
              <w:t xml:space="preserve"> and, in the absence of regulation, secondarily by the Act No 40/1964 Coll. - Civil Code and other generally binding legal regulations. The Tenant declares that he/she is aware that this contract is governed by the provisions of Act No. 98/2014 on shorthold tenancy of apartments and that he/she is aware of the rights and obligations arising from this title.</w:t>
            </w:r>
          </w:p>
          <w:p w14:paraId="02C3119B" w14:textId="77777777" w:rsidR="00FD5929" w:rsidRPr="00111367" w:rsidRDefault="00FD5929" w:rsidP="000C6316">
            <w:pPr>
              <w:widowControl w:val="0"/>
              <w:numPr>
                <w:ilvl w:val="0"/>
                <w:numId w:val="27"/>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If any provision of this Contract is or becomes invalid or unenforceable, the validity and enforceability (to the fullest extent under applicable law) of the remaining provisions of this Contract shall not be affected. In such cases, the parties undertake to replace the invalid or unenforceable provision with a valid and enforceable provision which will, to the fullest extent permitted by law, have the same meaning and effect as it was intended by the provision to be replaced. If the invalid or unenforceable provision is not replaced by a provision agreed by the Contracting Parties, the Contracting Parties shall be deemed to have agreed that such provision has been replaced by an appropriate statutory provision which, in its nature and purpose, best corresponds </w:t>
            </w:r>
            <w:r w:rsidRPr="00111367">
              <w:rPr>
                <w:rFonts w:ascii="Times New Roman" w:hAnsi="Times New Roman" w:cs="Times New Roman"/>
                <w:color w:val="000000"/>
                <w:lang w:val="en-US"/>
              </w:rPr>
              <w:lastRenderedPageBreak/>
              <w:t>to the provision to be replaced.</w:t>
            </w:r>
          </w:p>
          <w:p w14:paraId="10872A39" w14:textId="77777777" w:rsidR="00FD5929" w:rsidRPr="00111367" w:rsidRDefault="00FD5929" w:rsidP="00F94A03">
            <w:pPr>
              <w:widowControl w:val="0"/>
              <w:numPr>
                <w:ilvl w:val="0"/>
                <w:numId w:val="27"/>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If a dispute arises between the Contracting Parties out of this Contract, the Contracting Parties undertake to resolve it primarily by mutual out-of-court settlement in the form of mutual agreement.</w:t>
            </w:r>
          </w:p>
          <w:p w14:paraId="2C6B880E" w14:textId="77777777" w:rsidR="00FD5929" w:rsidRPr="00111367" w:rsidRDefault="00FD5929" w:rsidP="00F94A03">
            <w:pPr>
              <w:widowControl w:val="0"/>
              <w:numPr>
                <w:ilvl w:val="0"/>
                <w:numId w:val="27"/>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The parties to this contract declare that they are acquainted with the contents of this contract before signing it and that this contract is concluded following their mutual agreement,</w:t>
            </w:r>
            <w:r w:rsidRPr="00111367">
              <w:rPr>
                <w:lang w:val="en-US"/>
              </w:rPr>
              <w:t xml:space="preserve"> </w:t>
            </w:r>
            <w:r w:rsidRPr="00111367">
              <w:rPr>
                <w:rFonts w:ascii="Times New Roman" w:hAnsi="Times New Roman" w:cs="Times New Roman"/>
                <w:color w:val="000000"/>
                <w:lang w:val="en-US"/>
              </w:rPr>
              <w:t>freely and seriously, comprehensibly and definitely, and not under stress or on conditions which are manifestly unfavorable, nor in mistake, in witness whereof they sign it with their own hands.</w:t>
            </w:r>
          </w:p>
          <w:p w14:paraId="344F462C" w14:textId="77777777" w:rsidR="00FD5929" w:rsidRPr="00111367" w:rsidRDefault="00FD5929" w:rsidP="00F94A03">
            <w:pPr>
              <w:widowControl w:val="0"/>
              <w:numPr>
                <w:ilvl w:val="0"/>
                <w:numId w:val="27"/>
              </w:numPr>
              <w:ind w:left="611" w:hanging="709"/>
              <w:jc w:val="both"/>
              <w:rPr>
                <w:rFonts w:ascii="Times New Roman" w:hAnsi="Times New Roman" w:cs="Times New Roman"/>
                <w:color w:val="000000"/>
                <w:lang w:val="en-US"/>
              </w:rPr>
            </w:pPr>
            <w:r w:rsidRPr="00111367">
              <w:rPr>
                <w:rFonts w:ascii="Times New Roman" w:hAnsi="Times New Roman" w:cs="Times New Roman"/>
                <w:color w:val="000000"/>
                <w:lang w:val="en-US"/>
              </w:rPr>
              <w:t>This Contract is drawn up in two counterparts, each of which shall have the force of an original. This contract may be amended only by agreement of both parties in writing signed by all parties.</w:t>
            </w:r>
          </w:p>
          <w:p w14:paraId="6043CB97" w14:textId="77777777" w:rsidR="00FD5929" w:rsidRPr="00111367" w:rsidRDefault="00FD5929" w:rsidP="00F94A03">
            <w:pPr>
              <w:widowControl w:val="0"/>
              <w:numPr>
                <w:ilvl w:val="0"/>
                <w:numId w:val="27"/>
              </w:numPr>
              <w:tabs>
                <w:tab w:val="left" w:pos="611"/>
              </w:tabs>
              <w:ind w:left="0" w:hanging="98"/>
              <w:jc w:val="both"/>
              <w:rPr>
                <w:rFonts w:ascii="Times New Roman" w:hAnsi="Times New Roman" w:cs="Times New Roman"/>
                <w:color w:val="000000"/>
                <w:lang w:val="en-US"/>
              </w:rPr>
            </w:pPr>
            <w:r w:rsidRPr="00111367">
              <w:rPr>
                <w:rFonts w:ascii="Times New Roman" w:hAnsi="Times New Roman" w:cs="Times New Roman"/>
                <w:b/>
                <w:color w:val="000000"/>
                <w:lang w:val="en-US"/>
              </w:rPr>
              <w:t>Attachments:</w:t>
            </w:r>
            <w:r w:rsidRPr="00111367">
              <w:rPr>
                <w:rFonts w:ascii="Times New Roman" w:hAnsi="Times New Roman" w:cs="Times New Roman"/>
                <w:b/>
                <w:color w:val="000000"/>
                <w:lang w:val="en-US"/>
              </w:rPr>
              <w:tab/>
            </w:r>
          </w:p>
          <w:p w14:paraId="23E6563F" w14:textId="77777777" w:rsidR="00FD5929" w:rsidRPr="00111367" w:rsidRDefault="00FD5929" w:rsidP="0091235C">
            <w:pPr>
              <w:widowControl w:val="0"/>
              <w:numPr>
                <w:ilvl w:val="1"/>
                <w:numId w:val="27"/>
              </w:numPr>
              <w:jc w:val="both"/>
              <w:rPr>
                <w:rFonts w:ascii="Times New Roman" w:hAnsi="Times New Roman" w:cs="Times New Roman"/>
                <w:color w:val="000000"/>
                <w:lang w:val="en-US"/>
              </w:rPr>
            </w:pPr>
            <w:r w:rsidRPr="00111367">
              <w:rPr>
                <w:rFonts w:ascii="Times New Roman" w:hAnsi="Times New Roman" w:cs="Times New Roman"/>
                <w:color w:val="000000"/>
                <w:lang w:val="en-US"/>
              </w:rPr>
              <w:t>Takeover protocol</w:t>
            </w:r>
          </w:p>
          <w:p w14:paraId="56876210" w14:textId="77777777" w:rsidR="00FD5929" w:rsidRPr="00111367" w:rsidRDefault="00FD5929" w:rsidP="0091235C">
            <w:pPr>
              <w:widowControl w:val="0"/>
              <w:numPr>
                <w:ilvl w:val="1"/>
                <w:numId w:val="27"/>
              </w:numPr>
              <w:rPr>
                <w:rFonts w:ascii="Times New Roman" w:hAnsi="Times New Roman" w:cs="Times New Roman"/>
                <w:color w:val="000000"/>
                <w:lang w:val="en-US"/>
              </w:rPr>
            </w:pPr>
            <w:r w:rsidRPr="00111367">
              <w:rPr>
                <w:rFonts w:ascii="Times New Roman" w:hAnsi="Times New Roman" w:cs="Times New Roman"/>
                <w:color w:val="000000"/>
                <w:lang w:val="en-US"/>
              </w:rPr>
              <w:t>Power of Attorney</w:t>
            </w:r>
          </w:p>
          <w:p w14:paraId="22C9DBFA" w14:textId="77777777" w:rsidR="00FD5929" w:rsidRPr="00111367" w:rsidRDefault="00FD5929" w:rsidP="00FD5929">
            <w:pPr>
              <w:rPr>
                <w:rFonts w:ascii="Times New Roman" w:hAnsi="Times New Roman" w:cs="Times New Roman"/>
                <w:lang w:val="en-US"/>
              </w:rPr>
            </w:pPr>
          </w:p>
          <w:p w14:paraId="3508C955" w14:textId="77777777" w:rsidR="00FD5929" w:rsidRPr="00111367" w:rsidRDefault="00FD5929" w:rsidP="00FD5929">
            <w:pPr>
              <w:rPr>
                <w:rFonts w:ascii="Times New Roman" w:hAnsi="Times New Roman" w:cs="Times New Roman"/>
                <w:lang w:val="en-US"/>
              </w:rPr>
            </w:pPr>
            <w:r w:rsidRPr="00111367">
              <w:rPr>
                <w:rFonts w:ascii="Times New Roman" w:hAnsi="Times New Roman" w:cs="Times New Roman"/>
                <w:lang w:val="en-US"/>
              </w:rPr>
              <w:t>Dated in ....................</w:t>
            </w:r>
            <w:r w:rsidRPr="00111367">
              <w:rPr>
                <w:lang w:val="en-US"/>
              </w:rPr>
              <w:t xml:space="preserve"> </w:t>
            </w:r>
            <w:r w:rsidRPr="00111367">
              <w:rPr>
                <w:rFonts w:ascii="Times New Roman" w:hAnsi="Times New Roman" w:cs="Times New Roman"/>
                <w:lang w:val="en-US"/>
              </w:rPr>
              <w:t>on ...............2022</w:t>
            </w:r>
          </w:p>
          <w:p w14:paraId="2D208E9B" w14:textId="77777777" w:rsidR="00FD5929" w:rsidRPr="00111367" w:rsidRDefault="00FD5929" w:rsidP="00FD5929">
            <w:pPr>
              <w:rPr>
                <w:rFonts w:ascii="Times New Roman" w:hAnsi="Times New Roman" w:cs="Times New Roman"/>
                <w:lang w:val="en-US"/>
              </w:rPr>
            </w:pPr>
            <w:r w:rsidRPr="00111367">
              <w:rPr>
                <w:rFonts w:ascii="Times New Roman" w:hAnsi="Times New Roman" w:cs="Times New Roman"/>
                <w:lang w:val="en-US"/>
              </w:rPr>
              <w:t xml:space="preserve">                     </w:t>
            </w:r>
          </w:p>
          <w:p w14:paraId="550BAA26" w14:textId="77777777" w:rsidR="00FD5929" w:rsidRPr="00111367" w:rsidRDefault="00FD5929" w:rsidP="00FD5929">
            <w:pPr>
              <w:rPr>
                <w:rFonts w:ascii="Times New Roman" w:hAnsi="Times New Roman" w:cs="Times New Roman"/>
                <w:lang w:val="en-US"/>
              </w:rPr>
            </w:pPr>
          </w:p>
          <w:p w14:paraId="3B8B457A" w14:textId="77777777" w:rsidR="00FD5929" w:rsidRPr="00111367" w:rsidRDefault="00FD5929" w:rsidP="00FD5929">
            <w:pPr>
              <w:rPr>
                <w:rFonts w:ascii="Times New Roman" w:hAnsi="Times New Roman" w:cs="Times New Roman"/>
                <w:lang w:val="en-US"/>
              </w:rPr>
            </w:pPr>
          </w:p>
          <w:p w14:paraId="416E7761" w14:textId="77777777" w:rsidR="003B0DDE" w:rsidRDefault="00FD5929" w:rsidP="00FD5929">
            <w:pPr>
              <w:rPr>
                <w:rFonts w:ascii="Times New Roman" w:hAnsi="Times New Roman" w:cs="Times New Roman"/>
                <w:b/>
                <w:lang w:val="en-US"/>
              </w:rPr>
            </w:pPr>
            <w:r w:rsidRPr="00111367">
              <w:rPr>
                <w:rFonts w:ascii="Times New Roman" w:hAnsi="Times New Roman" w:cs="Times New Roman"/>
                <w:b/>
                <w:lang w:val="en-US"/>
              </w:rPr>
              <w:t>.............................................</w:t>
            </w:r>
            <w:r w:rsidRPr="00111367">
              <w:rPr>
                <w:rFonts w:ascii="Times New Roman" w:hAnsi="Times New Roman" w:cs="Times New Roman"/>
                <w:b/>
                <w:lang w:val="en-US"/>
              </w:rPr>
              <w:tab/>
            </w:r>
          </w:p>
          <w:p w14:paraId="381ADBAB" w14:textId="45027313" w:rsidR="003B0DDE" w:rsidRDefault="003B0DDE" w:rsidP="00FD5929">
            <w:pPr>
              <w:rPr>
                <w:rFonts w:ascii="Times New Roman" w:hAnsi="Times New Roman" w:cs="Times New Roman"/>
                <w:b/>
                <w:lang w:val="en-US"/>
              </w:rPr>
            </w:pPr>
            <w:r w:rsidRPr="00111367">
              <w:rPr>
                <w:rFonts w:ascii="Times New Roman" w:hAnsi="Times New Roman" w:cs="Times New Roman"/>
                <w:b/>
                <w:lang w:val="en-US"/>
              </w:rPr>
              <w:t>Landlord</w:t>
            </w:r>
          </w:p>
          <w:p w14:paraId="0A0572DA" w14:textId="77777777" w:rsidR="003B0DDE" w:rsidRDefault="003B0DDE" w:rsidP="00FD5929">
            <w:pPr>
              <w:rPr>
                <w:rFonts w:ascii="Times New Roman" w:hAnsi="Times New Roman" w:cs="Times New Roman"/>
                <w:b/>
                <w:lang w:val="en-US"/>
              </w:rPr>
            </w:pPr>
          </w:p>
          <w:p w14:paraId="652A6C34" w14:textId="77777777" w:rsidR="003B0DDE" w:rsidRDefault="003B0DDE" w:rsidP="00FD5929">
            <w:pPr>
              <w:rPr>
                <w:rFonts w:ascii="Times New Roman" w:hAnsi="Times New Roman" w:cs="Times New Roman"/>
                <w:b/>
                <w:lang w:val="en-US"/>
              </w:rPr>
            </w:pPr>
          </w:p>
          <w:p w14:paraId="68F532B5" w14:textId="24D9724B" w:rsidR="00FD5929" w:rsidRPr="00111367" w:rsidRDefault="00FD5929" w:rsidP="00FD5929">
            <w:pPr>
              <w:rPr>
                <w:rFonts w:ascii="Times New Roman" w:hAnsi="Times New Roman" w:cs="Times New Roman"/>
                <w:b/>
                <w:lang w:val="en-US"/>
              </w:rPr>
            </w:pPr>
            <w:r w:rsidRPr="00111367">
              <w:rPr>
                <w:rFonts w:ascii="Times New Roman" w:hAnsi="Times New Roman" w:cs="Times New Roman"/>
                <w:b/>
                <w:lang w:val="en-US"/>
              </w:rPr>
              <w:t>.............................................</w:t>
            </w:r>
          </w:p>
          <w:p w14:paraId="21A73E58" w14:textId="3E19440F" w:rsidR="00FD5929" w:rsidRPr="00111367" w:rsidRDefault="00FD5929" w:rsidP="00FD5929">
            <w:pPr>
              <w:jc w:val="both"/>
              <w:rPr>
                <w:rFonts w:ascii="Times New Roman" w:hAnsi="Times New Roman" w:cs="Times New Roman"/>
                <w:lang w:val="en-US"/>
              </w:rPr>
            </w:pPr>
            <w:r w:rsidRPr="00111367">
              <w:rPr>
                <w:rFonts w:ascii="Times New Roman" w:hAnsi="Times New Roman" w:cs="Times New Roman"/>
                <w:b/>
                <w:lang w:val="en-US"/>
              </w:rPr>
              <w:t xml:space="preserve">Tenant </w:t>
            </w:r>
          </w:p>
          <w:p w14:paraId="280F81B9" w14:textId="77777777" w:rsidR="00FD5929" w:rsidRPr="00111367" w:rsidRDefault="00FD5929" w:rsidP="00FD5929">
            <w:pPr>
              <w:rPr>
                <w:rFonts w:ascii="Times New Roman" w:hAnsi="Times New Roman" w:cs="Times New Roman"/>
                <w:lang w:val="en-US"/>
              </w:rPr>
            </w:pPr>
            <w:r w:rsidRPr="00111367">
              <w:rPr>
                <w:rFonts w:ascii="Times New Roman" w:hAnsi="Times New Roman" w:cs="Times New Roman"/>
                <w:lang w:val="en-US"/>
              </w:rPr>
              <w:tab/>
            </w:r>
            <w:r w:rsidRPr="00111367">
              <w:rPr>
                <w:rFonts w:ascii="Times New Roman" w:hAnsi="Times New Roman" w:cs="Times New Roman"/>
                <w:lang w:val="en-US"/>
              </w:rPr>
              <w:tab/>
            </w:r>
            <w:r w:rsidRPr="00111367">
              <w:rPr>
                <w:rFonts w:ascii="Times New Roman" w:hAnsi="Times New Roman" w:cs="Times New Roman"/>
                <w:lang w:val="en-US"/>
              </w:rPr>
              <w:tab/>
            </w:r>
          </w:p>
          <w:p w14:paraId="75F0622E" w14:textId="77777777" w:rsidR="00FD5929" w:rsidRPr="00111367" w:rsidRDefault="00FD5929" w:rsidP="00FD5929">
            <w:pPr>
              <w:rPr>
                <w:rFonts w:ascii="Times New Roman" w:hAnsi="Times New Roman" w:cs="Times New Roman"/>
                <w:lang w:val="en-US"/>
              </w:rPr>
            </w:pPr>
          </w:p>
          <w:p w14:paraId="08DD74C3" w14:textId="77777777" w:rsidR="00E14F77" w:rsidRDefault="00E14F77"/>
        </w:tc>
      </w:tr>
    </w:tbl>
    <w:p w14:paraId="4B425D58" w14:textId="06D8ABE0" w:rsidR="00DF7E2A" w:rsidRDefault="00DF7E2A"/>
    <w:p w14:paraId="41465FE2" w14:textId="43D92639" w:rsidR="00E14F77" w:rsidRPr="00E14F77" w:rsidRDefault="00E14F77" w:rsidP="00E14F77"/>
    <w:p w14:paraId="7C9C3504" w14:textId="0FAAD244" w:rsidR="00E14F77" w:rsidRPr="00E14F77" w:rsidRDefault="00E14F77" w:rsidP="00E14F77"/>
    <w:p w14:paraId="27513F44" w14:textId="72F4CEE5" w:rsidR="00E14F77" w:rsidRPr="00E14F77" w:rsidRDefault="00E14F77" w:rsidP="00E14F77"/>
    <w:p w14:paraId="34B21410" w14:textId="2EB880CE" w:rsidR="00E14F77" w:rsidRPr="00E14F77" w:rsidRDefault="00E14F77" w:rsidP="00E14F77"/>
    <w:p w14:paraId="77323440" w14:textId="5C0B7E26" w:rsidR="00E14F77" w:rsidRPr="00E14F77" w:rsidRDefault="00E14F77" w:rsidP="00E14F77"/>
    <w:p w14:paraId="3FF35E3B" w14:textId="7672E2E2" w:rsidR="00E14F77" w:rsidRPr="00E14F77" w:rsidRDefault="00E14F77" w:rsidP="00E14F77"/>
    <w:p w14:paraId="3076F60F" w14:textId="5ECA5DF6" w:rsidR="00E14F77" w:rsidRPr="00E14F77" w:rsidRDefault="00E14F77" w:rsidP="00E14F77"/>
    <w:p w14:paraId="14838F45" w14:textId="161C08EF" w:rsidR="00E14F77" w:rsidRPr="00E14F77" w:rsidRDefault="00E14F77" w:rsidP="00E14F77"/>
    <w:p w14:paraId="4C8F7B83" w14:textId="37821D64" w:rsidR="00E14F77" w:rsidRPr="00E14F77" w:rsidRDefault="00E14F77" w:rsidP="00E14F77"/>
    <w:p w14:paraId="15AE6623" w14:textId="5E911A44" w:rsidR="00E14F77" w:rsidRPr="00E14F77" w:rsidRDefault="00E14F77" w:rsidP="00E14F77"/>
    <w:p w14:paraId="7FA97C77" w14:textId="2418D24D" w:rsidR="00E14F77" w:rsidRDefault="00E14F77" w:rsidP="00E14F77"/>
    <w:tbl>
      <w:tblPr>
        <w:tblStyle w:val="Mkatabulky"/>
        <w:tblW w:w="0" w:type="auto"/>
        <w:tblLook w:val="04A0" w:firstRow="1" w:lastRow="0" w:firstColumn="1" w:lastColumn="0" w:noHBand="0" w:noVBand="1"/>
      </w:tblPr>
      <w:tblGrid>
        <w:gridCol w:w="4508"/>
        <w:gridCol w:w="4508"/>
      </w:tblGrid>
      <w:tr w:rsidR="00E14F77" w14:paraId="0D62F6DC" w14:textId="77777777" w:rsidTr="00E14F77">
        <w:tc>
          <w:tcPr>
            <w:tcW w:w="4508" w:type="dxa"/>
          </w:tcPr>
          <w:p w14:paraId="10FF3298" w14:textId="77777777" w:rsidR="00E14F77" w:rsidRDefault="00E14F77" w:rsidP="00E14F77">
            <w:pPr>
              <w:jc w:val="center"/>
              <w:rPr>
                <w:rFonts w:ascii="Times New Roman" w:eastAsia="Times New Roman" w:hAnsi="Times New Roman" w:cs="Times New Roman"/>
                <w:b/>
              </w:rPr>
            </w:pPr>
            <w:r>
              <w:rPr>
                <w:rFonts w:ascii="Times New Roman" w:eastAsia="Times New Roman" w:hAnsi="Times New Roman" w:cs="Times New Roman"/>
                <w:b/>
              </w:rPr>
              <w:t>Protokol o prevzatí Predmetu nájmu</w:t>
            </w:r>
          </w:p>
          <w:p w14:paraId="29449F60" w14:textId="77777777" w:rsidR="00E14F77" w:rsidRDefault="00E14F77" w:rsidP="00E14F77">
            <w:pPr>
              <w:jc w:val="center"/>
              <w:rPr>
                <w:rFonts w:ascii="Times New Roman" w:eastAsia="Times New Roman" w:hAnsi="Times New Roman" w:cs="Times New Roman"/>
                <w:b/>
              </w:rPr>
            </w:pPr>
            <w:r>
              <w:rPr>
                <w:rFonts w:ascii="Times New Roman" w:eastAsia="Times New Roman" w:hAnsi="Times New Roman" w:cs="Times New Roman"/>
                <w:b/>
              </w:rPr>
              <w:t>Príloha nájomnej zmluvy</w:t>
            </w:r>
          </w:p>
          <w:p w14:paraId="48A2FB85" w14:textId="77777777" w:rsidR="00E14F77" w:rsidRDefault="00E14F77" w:rsidP="00E14F77">
            <w:pPr>
              <w:jc w:val="center"/>
              <w:rPr>
                <w:rFonts w:ascii="Times New Roman" w:eastAsia="Times New Roman" w:hAnsi="Times New Roman" w:cs="Times New Roman"/>
                <w:b/>
                <w:u w:val="single"/>
              </w:rPr>
            </w:pPr>
            <w:r>
              <w:rPr>
                <w:rFonts w:ascii="Times New Roman" w:eastAsia="Times New Roman" w:hAnsi="Times New Roman" w:cs="Times New Roman"/>
                <w:b/>
                <w:u w:val="single"/>
              </w:rPr>
              <w:t>NEODDELITEĽNE SPOJENÁ S TEXTOM NÁJOMNEJ ZMLUVY</w:t>
            </w:r>
          </w:p>
          <w:p w14:paraId="2F97E865" w14:textId="77777777" w:rsidR="00E14F77" w:rsidRDefault="00E14F77" w:rsidP="00E14F77">
            <w:pPr>
              <w:rPr>
                <w:rFonts w:ascii="Times New Roman" w:eastAsia="Times New Roman" w:hAnsi="Times New Roman" w:cs="Times New Roman"/>
                <w:b/>
              </w:rPr>
            </w:pPr>
          </w:p>
          <w:p w14:paraId="71BB44AD" w14:textId="77777777" w:rsidR="00E14F77" w:rsidRDefault="00E14F77" w:rsidP="00E14F77">
            <w:pPr>
              <w:numPr>
                <w:ilvl w:val="1"/>
                <w:numId w:val="15"/>
              </w:num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Nájomca potvrdzuje prevzatie Predmetu Nájmu definovaného v č. I nájomnej zmluvy.</w:t>
            </w:r>
          </w:p>
          <w:p w14:paraId="3846A6D2"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p>
          <w:p w14:paraId="097A9771" w14:textId="77777777" w:rsidR="00E14F77" w:rsidRDefault="00E14F77" w:rsidP="00E14F77">
            <w:pPr>
              <w:numPr>
                <w:ilvl w:val="1"/>
                <w:numId w:val="15"/>
              </w:num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Dátum prevzatia Predmetu Nájmu nájomcom: 01.06.2022</w:t>
            </w:r>
          </w:p>
          <w:p w14:paraId="3F1072AA" w14:textId="77777777" w:rsidR="00E14F77" w:rsidRDefault="00E14F77" w:rsidP="00E14F77">
            <w:pPr>
              <w:pBdr>
                <w:top w:val="nil"/>
                <w:left w:val="nil"/>
                <w:bottom w:val="nil"/>
                <w:right w:val="nil"/>
                <w:between w:val="nil"/>
              </w:pBdr>
              <w:jc w:val="both"/>
              <w:rPr>
                <w:rFonts w:ascii="Times New Roman" w:eastAsia="Times New Roman" w:hAnsi="Times New Roman" w:cs="Times New Roman"/>
                <w:color w:val="000000"/>
              </w:rPr>
            </w:pPr>
          </w:p>
          <w:p w14:paraId="750BA877" w14:textId="77777777" w:rsidR="00E14F77" w:rsidRDefault="00E14F77" w:rsidP="00E14F77">
            <w:pPr>
              <w:numPr>
                <w:ilvl w:val="1"/>
                <w:numId w:val="15"/>
              </w:num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Opis stavu Predmetu Nájmu, jeho príslušenstva a zariadenia v čase jeho odovzdania nájomcovi</w:t>
            </w:r>
          </w:p>
          <w:p w14:paraId="5B4ACCB9" w14:textId="77777777" w:rsidR="00E14F77" w:rsidRDefault="00E14F77" w:rsidP="00E14F77">
            <w:pPr>
              <w:pBdr>
                <w:top w:val="nil"/>
                <w:left w:val="nil"/>
                <w:bottom w:val="nil"/>
                <w:right w:val="nil"/>
                <w:between w:val="nil"/>
              </w:pBdr>
              <w:ind w:left="360"/>
              <w:jc w:val="both"/>
              <w:rPr>
                <w:rFonts w:ascii="Times New Roman" w:eastAsia="Times New Roman" w:hAnsi="Times New Roman" w:cs="Times New Roman"/>
                <w:color w:val="000000"/>
              </w:rPr>
            </w:pPr>
          </w:p>
          <w:p w14:paraId="5F9CB9D6" w14:textId="77777777" w:rsidR="00E14F77" w:rsidRDefault="00E14F77" w:rsidP="00E14F7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Kuchyňa: </w:t>
            </w:r>
            <w:r>
              <w:rPr>
                <w:rFonts w:ascii="Times New Roman" w:eastAsia="Times New Roman" w:hAnsi="Times New Roman" w:cs="Times New Roman"/>
                <w:color w:val="000000"/>
              </w:rPr>
              <w:tab/>
              <w:t>...............</w:t>
            </w:r>
          </w:p>
          <w:p w14:paraId="1A921E69" w14:textId="77777777" w:rsidR="00E14F77" w:rsidRDefault="00E14F77" w:rsidP="00E14F7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Kúpeľňa: </w:t>
            </w:r>
            <w:r>
              <w:rPr>
                <w:rFonts w:ascii="Times New Roman" w:eastAsia="Times New Roman" w:hAnsi="Times New Roman" w:cs="Times New Roman"/>
                <w:color w:val="000000"/>
              </w:rPr>
              <w:tab/>
              <w:t>...............</w:t>
            </w:r>
          </w:p>
          <w:p w14:paraId="72A5698C" w14:textId="77777777" w:rsidR="00E14F77" w:rsidRDefault="00E14F77" w:rsidP="00E14F7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WC:</w:t>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p>
          <w:p w14:paraId="4ECF2408" w14:textId="77777777" w:rsidR="00E14F77" w:rsidRDefault="00E14F77" w:rsidP="00E14F7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Predsieň:</w:t>
            </w:r>
            <w:r>
              <w:rPr>
                <w:rFonts w:ascii="Times New Roman" w:eastAsia="Times New Roman" w:hAnsi="Times New Roman" w:cs="Times New Roman"/>
                <w:color w:val="000000"/>
              </w:rPr>
              <w:tab/>
              <w:t>...............</w:t>
            </w:r>
          </w:p>
          <w:p w14:paraId="7BA630A0" w14:textId="77777777" w:rsidR="00E14F77" w:rsidRDefault="00E14F77" w:rsidP="00E14F7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Obývačka:</w:t>
            </w:r>
            <w:r>
              <w:rPr>
                <w:rFonts w:ascii="Times New Roman" w:eastAsia="Times New Roman" w:hAnsi="Times New Roman" w:cs="Times New Roman"/>
                <w:color w:val="000000"/>
              </w:rPr>
              <w:tab/>
              <w:t>...............</w:t>
            </w:r>
          </w:p>
          <w:p w14:paraId="31A475A5" w14:textId="77777777" w:rsidR="00E14F77" w:rsidRDefault="00E14F77" w:rsidP="00E14F7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Izba 1: </w:t>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p>
          <w:p w14:paraId="0D41F6D0" w14:textId="77777777" w:rsidR="00E14F77" w:rsidRDefault="00E14F77" w:rsidP="00E14F7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Izba 2:</w:t>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p>
          <w:p w14:paraId="36A6420F" w14:textId="77777777" w:rsidR="00E14F77"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Vady: </w:t>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p>
          <w:p w14:paraId="234111A4" w14:textId="77777777" w:rsidR="00E14F77" w:rsidRDefault="00E14F77" w:rsidP="00E14F77">
            <w:pPr>
              <w:numPr>
                <w:ilvl w:val="1"/>
                <w:numId w:val="15"/>
              </w:numPr>
              <w:pBdr>
                <w:top w:val="nil"/>
                <w:left w:val="nil"/>
                <w:bottom w:val="nil"/>
                <w:right w:val="nil"/>
                <w:between w:val="nil"/>
              </w:pBdr>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Stav meračov: </w:t>
            </w:r>
          </w:p>
          <w:p w14:paraId="124E9267" w14:textId="77777777" w:rsidR="00E14F77" w:rsidRDefault="00E14F77" w:rsidP="00E14F77">
            <w:pPr>
              <w:pBdr>
                <w:top w:val="nil"/>
                <w:left w:val="nil"/>
                <w:bottom w:val="nil"/>
                <w:right w:val="nil"/>
                <w:between w:val="nil"/>
              </w:pBdr>
              <w:ind w:left="360"/>
              <w:rPr>
                <w:rFonts w:ascii="Times New Roman" w:eastAsia="Times New Roman" w:hAnsi="Times New Roman" w:cs="Times New Roman"/>
                <w:color w:val="000000"/>
              </w:rPr>
            </w:pPr>
          </w:p>
          <w:p w14:paraId="6B533A61" w14:textId="77777777" w:rsidR="00E14F77" w:rsidRDefault="00E14F77" w:rsidP="00E14F77">
            <w:pPr>
              <w:rPr>
                <w:rFonts w:ascii="Times New Roman" w:eastAsia="Times New Roman" w:hAnsi="Times New Roman" w:cs="Times New Roman"/>
              </w:rPr>
            </w:pPr>
            <w:r>
              <w:rPr>
                <w:rFonts w:ascii="Times New Roman" w:eastAsia="Times New Roman" w:hAnsi="Times New Roman" w:cs="Times New Roman"/>
              </w:rPr>
              <w:t>Elektrická energia:</w:t>
            </w:r>
            <w:r>
              <w:rPr>
                <w:rFonts w:ascii="Times New Roman" w:eastAsia="Times New Roman" w:hAnsi="Times New Roman" w:cs="Times New Roman"/>
              </w:rPr>
              <w:tab/>
              <w:t>..........................</w:t>
            </w:r>
          </w:p>
          <w:p w14:paraId="72F38795" w14:textId="77777777" w:rsidR="00E14F77" w:rsidRDefault="00E14F77" w:rsidP="00E14F77">
            <w:pPr>
              <w:rPr>
                <w:rFonts w:ascii="Times New Roman" w:eastAsia="Times New Roman" w:hAnsi="Times New Roman" w:cs="Times New Roman"/>
              </w:rPr>
            </w:pPr>
            <w:r>
              <w:rPr>
                <w:rFonts w:ascii="Times New Roman" w:eastAsia="Times New Roman" w:hAnsi="Times New Roman" w:cs="Times New Roman"/>
              </w:rPr>
              <w:t xml:space="preserve">Zemný plyn: </w:t>
            </w:r>
            <w:r>
              <w:rPr>
                <w:rFonts w:ascii="Times New Roman" w:eastAsia="Times New Roman" w:hAnsi="Times New Roman" w:cs="Times New Roman"/>
              </w:rPr>
              <w:tab/>
            </w:r>
            <w:r>
              <w:rPr>
                <w:rFonts w:ascii="Times New Roman" w:eastAsia="Times New Roman" w:hAnsi="Times New Roman" w:cs="Times New Roman"/>
              </w:rPr>
              <w:tab/>
              <w:t>..........................</w:t>
            </w:r>
          </w:p>
          <w:p w14:paraId="03A55226" w14:textId="77777777" w:rsidR="00E14F77" w:rsidRDefault="00E14F77" w:rsidP="00E14F77">
            <w:pPr>
              <w:rPr>
                <w:rFonts w:ascii="Times New Roman" w:eastAsia="Times New Roman" w:hAnsi="Times New Roman" w:cs="Times New Roman"/>
              </w:rPr>
            </w:pPr>
            <w:r>
              <w:rPr>
                <w:rFonts w:ascii="Times New Roman" w:eastAsia="Times New Roman" w:hAnsi="Times New Roman" w:cs="Times New Roman"/>
              </w:rPr>
              <w:t>Teplá voda:</w:t>
            </w:r>
            <w:r>
              <w:rPr>
                <w:rFonts w:ascii="Times New Roman" w:eastAsia="Times New Roman" w:hAnsi="Times New Roman" w:cs="Times New Roman"/>
              </w:rPr>
              <w:tab/>
            </w:r>
            <w:r>
              <w:rPr>
                <w:rFonts w:ascii="Times New Roman" w:eastAsia="Times New Roman" w:hAnsi="Times New Roman" w:cs="Times New Roman"/>
              </w:rPr>
              <w:tab/>
              <w:t>..........................</w:t>
            </w:r>
          </w:p>
          <w:p w14:paraId="784D2862" w14:textId="77777777" w:rsidR="00E14F77" w:rsidRDefault="00E14F77" w:rsidP="00E14F77">
            <w:pPr>
              <w:rPr>
                <w:rFonts w:ascii="Times New Roman" w:eastAsia="Times New Roman" w:hAnsi="Times New Roman" w:cs="Times New Roman"/>
              </w:rPr>
            </w:pPr>
            <w:r>
              <w:rPr>
                <w:rFonts w:ascii="Times New Roman" w:eastAsia="Times New Roman" w:hAnsi="Times New Roman" w:cs="Times New Roman"/>
              </w:rPr>
              <w:t>Studená voda:</w:t>
            </w:r>
            <w:r>
              <w:rPr>
                <w:rFonts w:ascii="Times New Roman" w:eastAsia="Times New Roman" w:hAnsi="Times New Roman" w:cs="Times New Roman"/>
              </w:rPr>
              <w:tab/>
            </w:r>
            <w:r>
              <w:rPr>
                <w:rFonts w:ascii="Times New Roman" w:eastAsia="Times New Roman" w:hAnsi="Times New Roman" w:cs="Times New Roman"/>
              </w:rPr>
              <w:tab/>
              <w:t>..........................</w:t>
            </w:r>
          </w:p>
          <w:p w14:paraId="43133ABA" w14:textId="77777777" w:rsidR="00E14F77" w:rsidRDefault="00E14F77" w:rsidP="00E14F77">
            <w:pPr>
              <w:pBdr>
                <w:top w:val="nil"/>
                <w:left w:val="nil"/>
                <w:bottom w:val="nil"/>
                <w:right w:val="nil"/>
                <w:between w:val="nil"/>
              </w:pBdr>
              <w:rPr>
                <w:rFonts w:ascii="Times New Roman" w:eastAsia="Times New Roman" w:hAnsi="Times New Roman" w:cs="Times New Roman"/>
                <w:color w:val="000000"/>
              </w:rPr>
            </w:pPr>
          </w:p>
          <w:p w14:paraId="53C0C69D" w14:textId="77777777" w:rsidR="00E14F77"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Stavy meračov na radiátoroch:</w:t>
            </w:r>
          </w:p>
          <w:p w14:paraId="25905518" w14:textId="77777777" w:rsidR="00E14F77" w:rsidRDefault="00E14F77" w:rsidP="00E14F77">
            <w:pPr>
              <w:pBdr>
                <w:top w:val="nil"/>
                <w:left w:val="nil"/>
                <w:bottom w:val="nil"/>
                <w:right w:val="nil"/>
                <w:between w:val="nil"/>
              </w:pBdr>
              <w:rPr>
                <w:rFonts w:ascii="Times New Roman" w:eastAsia="Times New Roman" w:hAnsi="Times New Roman" w:cs="Times New Roman"/>
                <w:color w:val="000000"/>
              </w:rPr>
            </w:pPr>
          </w:p>
          <w:p w14:paraId="49436D1B" w14:textId="77777777" w:rsidR="00D54645"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Kuchyňa: </w:t>
            </w:r>
            <w:r>
              <w:rPr>
                <w:rFonts w:ascii="Times New Roman" w:eastAsia="Times New Roman" w:hAnsi="Times New Roman" w:cs="Times New Roman"/>
                <w:color w:val="000000"/>
              </w:rPr>
              <w:tab/>
            </w:r>
          </w:p>
          <w:p w14:paraId="4DB5C201" w14:textId="77777777" w:rsidR="00FD7B71"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číslo merača: ............, </w:t>
            </w:r>
          </w:p>
          <w:p w14:paraId="4ED10DA8" w14:textId="77777777" w:rsidR="00FD7B71"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pravá kapilára: .............. </w:t>
            </w:r>
          </w:p>
          <w:p w14:paraId="2D1D4E50" w14:textId="50E07ABA" w:rsidR="00E14F77"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ľavá kapilára..............</w:t>
            </w:r>
          </w:p>
          <w:p w14:paraId="28920437" w14:textId="77777777" w:rsidR="00D54645"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Obývačka:</w:t>
            </w:r>
            <w:r>
              <w:rPr>
                <w:rFonts w:ascii="Times New Roman" w:eastAsia="Times New Roman" w:hAnsi="Times New Roman" w:cs="Times New Roman"/>
                <w:color w:val="000000"/>
              </w:rPr>
              <w:tab/>
            </w:r>
          </w:p>
          <w:p w14:paraId="09FA700A" w14:textId="77777777" w:rsidR="00FD7B71"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číslo merača: ............, </w:t>
            </w:r>
          </w:p>
          <w:p w14:paraId="550F1B7D" w14:textId="77777777" w:rsidR="00FD7B71"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pravá kapilára.............</w:t>
            </w:r>
            <w:r w:rsidR="00D54645">
              <w:rPr>
                <w:rFonts w:ascii="Times New Roman" w:eastAsia="Times New Roman" w:hAnsi="Times New Roman" w:cs="Times New Roman"/>
                <w:color w:val="000000"/>
              </w:rPr>
              <w:t xml:space="preserve"> </w:t>
            </w:r>
          </w:p>
          <w:p w14:paraId="58522FAC" w14:textId="67A8E2BB" w:rsidR="00E14F77"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ľavá kapilára..............</w:t>
            </w:r>
          </w:p>
          <w:p w14:paraId="20302764" w14:textId="77777777" w:rsidR="00D54645"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Izba 1:</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3D7DFA22" w14:textId="77777777" w:rsidR="00FD7B71"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číslo merača: ............, </w:t>
            </w:r>
          </w:p>
          <w:p w14:paraId="6A877764" w14:textId="77777777" w:rsidR="00FD7B71"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pravá kapilára.............</w:t>
            </w:r>
            <w:r w:rsidR="00D54645">
              <w:rPr>
                <w:rFonts w:ascii="Times New Roman" w:eastAsia="Times New Roman" w:hAnsi="Times New Roman" w:cs="Times New Roman"/>
                <w:color w:val="000000"/>
              </w:rPr>
              <w:t xml:space="preserve"> </w:t>
            </w:r>
          </w:p>
          <w:p w14:paraId="63FBC6CE" w14:textId="24F1C7B7" w:rsidR="00E14F77"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ľavá kapilára..............</w:t>
            </w:r>
          </w:p>
          <w:p w14:paraId="3B5AA86B" w14:textId="77777777" w:rsidR="00D54645"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Izba 2:</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B921217" w14:textId="77777777" w:rsidR="00FD7B71"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číslo merača: ............, </w:t>
            </w:r>
          </w:p>
          <w:p w14:paraId="3256DAF9" w14:textId="77777777" w:rsidR="00FD7B71"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pravá kapilára.............</w:t>
            </w:r>
            <w:r w:rsidR="00D54645">
              <w:rPr>
                <w:rFonts w:ascii="Times New Roman" w:eastAsia="Times New Roman" w:hAnsi="Times New Roman" w:cs="Times New Roman"/>
                <w:color w:val="000000"/>
              </w:rPr>
              <w:t xml:space="preserve"> </w:t>
            </w:r>
          </w:p>
          <w:p w14:paraId="4D06A733" w14:textId="7DCCBC0B" w:rsidR="00E14F77" w:rsidRDefault="00E14F77" w:rsidP="00E14F7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ľavá kapilára..............</w:t>
            </w:r>
          </w:p>
          <w:p w14:paraId="13492B9E" w14:textId="77777777" w:rsidR="00E14F77" w:rsidRDefault="00E14F77" w:rsidP="00E14F77">
            <w:pPr>
              <w:pBdr>
                <w:top w:val="nil"/>
                <w:left w:val="nil"/>
                <w:bottom w:val="nil"/>
                <w:right w:val="nil"/>
                <w:between w:val="nil"/>
              </w:pBdr>
              <w:jc w:val="both"/>
              <w:rPr>
                <w:rFonts w:ascii="Times New Roman" w:eastAsia="Times New Roman" w:hAnsi="Times New Roman" w:cs="Times New Roman"/>
                <w:color w:val="000000"/>
              </w:rPr>
            </w:pPr>
          </w:p>
          <w:p w14:paraId="791B08F0" w14:textId="77777777" w:rsidR="00E14F77" w:rsidRDefault="00E14F77" w:rsidP="00E14F77">
            <w:pPr>
              <w:numPr>
                <w:ilvl w:val="1"/>
                <w:numId w:val="15"/>
              </w:numPr>
              <w:pBdr>
                <w:top w:val="nil"/>
                <w:left w:val="nil"/>
                <w:bottom w:val="nil"/>
                <w:right w:val="nil"/>
                <w:between w:val="nil"/>
              </w:pBd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Počet kľúčov:</w:t>
            </w:r>
          </w:p>
          <w:p w14:paraId="1D32D667" w14:textId="77777777" w:rsidR="00E14F77" w:rsidRDefault="00E14F77" w:rsidP="00E14F77">
            <w:pPr>
              <w:rPr>
                <w:rFonts w:ascii="Times New Roman" w:eastAsia="Times New Roman" w:hAnsi="Times New Roman" w:cs="Times New Roman"/>
              </w:rPr>
            </w:pPr>
            <w:r>
              <w:rPr>
                <w:rFonts w:ascii="Times New Roman" w:eastAsia="Times New Roman" w:hAnsi="Times New Roman" w:cs="Times New Roman"/>
              </w:rPr>
              <w:t>....... x kľúč od vchodu do bytového domu</w:t>
            </w:r>
          </w:p>
          <w:p w14:paraId="4257E098" w14:textId="77777777" w:rsidR="00E14F77" w:rsidRDefault="00E14F77" w:rsidP="00E14F77">
            <w:pPr>
              <w:rPr>
                <w:rFonts w:ascii="Times New Roman" w:eastAsia="Times New Roman" w:hAnsi="Times New Roman" w:cs="Times New Roman"/>
              </w:rPr>
            </w:pPr>
            <w:r>
              <w:rPr>
                <w:rFonts w:ascii="Times New Roman" w:eastAsia="Times New Roman" w:hAnsi="Times New Roman" w:cs="Times New Roman"/>
              </w:rPr>
              <w:t>........x kľúč od bytu</w:t>
            </w:r>
          </w:p>
          <w:p w14:paraId="40500361" w14:textId="77777777" w:rsidR="00E14F77" w:rsidRDefault="00E14F77" w:rsidP="00E14F77">
            <w:pPr>
              <w:rPr>
                <w:rFonts w:ascii="Times New Roman" w:eastAsia="Times New Roman" w:hAnsi="Times New Roman" w:cs="Times New Roman"/>
              </w:rPr>
            </w:pPr>
            <w:r>
              <w:rPr>
                <w:rFonts w:ascii="Times New Roman" w:eastAsia="Times New Roman" w:hAnsi="Times New Roman" w:cs="Times New Roman"/>
              </w:rPr>
              <w:t>........x čip od vchodu do bytového domu</w:t>
            </w:r>
          </w:p>
          <w:p w14:paraId="589E8A1C" w14:textId="77777777" w:rsidR="00E14F77" w:rsidRPr="005629A3" w:rsidRDefault="00E14F77" w:rsidP="00E14F77">
            <w:pPr>
              <w:pBdr>
                <w:top w:val="nil"/>
                <w:left w:val="nil"/>
                <w:bottom w:val="nil"/>
                <w:right w:val="nil"/>
                <w:between w:val="nil"/>
              </w:pBdr>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........x kľúč od ...............</w:t>
            </w:r>
          </w:p>
          <w:p w14:paraId="55254743" w14:textId="77777777" w:rsidR="00E14F77" w:rsidRPr="005629A3" w:rsidRDefault="00E14F77" w:rsidP="00E14F77">
            <w:pPr>
              <w:pBdr>
                <w:top w:val="nil"/>
                <w:left w:val="nil"/>
                <w:bottom w:val="nil"/>
                <w:right w:val="nil"/>
                <w:between w:val="nil"/>
              </w:pBdr>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........x kľúč od ...............</w:t>
            </w:r>
          </w:p>
          <w:p w14:paraId="122BAF2F" w14:textId="77777777" w:rsidR="00E14F77" w:rsidRPr="005629A3" w:rsidRDefault="00E14F77" w:rsidP="00E14F77">
            <w:pPr>
              <w:pBdr>
                <w:top w:val="nil"/>
                <w:left w:val="nil"/>
                <w:bottom w:val="nil"/>
                <w:right w:val="nil"/>
                <w:between w:val="nil"/>
              </w:pBdr>
              <w:jc w:val="both"/>
              <w:rPr>
                <w:rFonts w:ascii="Times New Roman" w:eastAsia="Times New Roman" w:hAnsi="Times New Roman" w:cs="Times New Roman"/>
                <w:color w:val="000000"/>
              </w:rPr>
            </w:pPr>
            <w:r w:rsidRPr="005629A3">
              <w:rPr>
                <w:rFonts w:ascii="Times New Roman" w:eastAsia="Times New Roman" w:hAnsi="Times New Roman" w:cs="Times New Roman"/>
                <w:color w:val="000000"/>
              </w:rPr>
              <w:t>........x kľúč od ...............</w:t>
            </w:r>
          </w:p>
          <w:p w14:paraId="30EC4962" w14:textId="77777777" w:rsidR="00E14F77" w:rsidRDefault="00E14F77" w:rsidP="00E14F77">
            <w:pPr>
              <w:rPr>
                <w:rFonts w:ascii="Times New Roman" w:eastAsia="Times New Roman" w:hAnsi="Times New Roman" w:cs="Times New Roman"/>
                <w:b/>
              </w:rPr>
            </w:pPr>
          </w:p>
          <w:p w14:paraId="73C80DFD" w14:textId="77777777" w:rsidR="00E14F77" w:rsidRDefault="00E14F77" w:rsidP="00E14F77">
            <w:pPr>
              <w:rPr>
                <w:rFonts w:ascii="Times New Roman" w:eastAsia="Times New Roman" w:hAnsi="Times New Roman" w:cs="Times New Roman"/>
                <w:b/>
              </w:rPr>
            </w:pPr>
          </w:p>
          <w:p w14:paraId="65368C9C" w14:textId="77777777" w:rsidR="00E96BFD" w:rsidRDefault="00E14F77" w:rsidP="00E14F77">
            <w:pPr>
              <w:rPr>
                <w:rFonts w:ascii="Times New Roman" w:eastAsia="Times New Roman" w:hAnsi="Times New Roman" w:cs="Times New Roman"/>
                <w:b/>
              </w:rPr>
            </w:pPr>
            <w:r>
              <w:rPr>
                <w:rFonts w:ascii="Times New Roman" w:eastAsia="Times New Roman" w:hAnsi="Times New Roman" w:cs="Times New Roman"/>
                <w:b/>
              </w:rPr>
              <w:t>.............................................</w:t>
            </w:r>
          </w:p>
          <w:p w14:paraId="1FFE96F2" w14:textId="04F17685" w:rsidR="00E96BFD" w:rsidRDefault="00E96BFD" w:rsidP="00E14F77">
            <w:pPr>
              <w:rPr>
                <w:rFonts w:ascii="Times New Roman" w:eastAsia="Times New Roman" w:hAnsi="Times New Roman" w:cs="Times New Roman"/>
                <w:b/>
              </w:rPr>
            </w:pPr>
            <w:r>
              <w:rPr>
                <w:rFonts w:ascii="Times New Roman" w:eastAsia="Times New Roman" w:hAnsi="Times New Roman" w:cs="Times New Roman"/>
                <w:b/>
              </w:rPr>
              <w:t>prenajímateľ</w:t>
            </w:r>
            <w:r w:rsidR="00E14F77">
              <w:rPr>
                <w:rFonts w:ascii="Times New Roman" w:eastAsia="Times New Roman" w:hAnsi="Times New Roman" w:cs="Times New Roman"/>
                <w:b/>
              </w:rPr>
              <w:tab/>
            </w:r>
          </w:p>
          <w:p w14:paraId="3E5C6D0F" w14:textId="7AD0C0BF" w:rsidR="00E96BFD" w:rsidRDefault="00E96BFD" w:rsidP="00E14F77">
            <w:pPr>
              <w:rPr>
                <w:rFonts w:ascii="Times New Roman" w:eastAsia="Times New Roman" w:hAnsi="Times New Roman" w:cs="Times New Roman"/>
                <w:b/>
              </w:rPr>
            </w:pPr>
          </w:p>
          <w:p w14:paraId="357F5999" w14:textId="77777777" w:rsidR="00E96BFD" w:rsidRDefault="00E96BFD" w:rsidP="00E14F77">
            <w:pPr>
              <w:rPr>
                <w:rFonts w:ascii="Times New Roman" w:eastAsia="Times New Roman" w:hAnsi="Times New Roman" w:cs="Times New Roman"/>
                <w:b/>
              </w:rPr>
            </w:pPr>
          </w:p>
          <w:p w14:paraId="5639D540" w14:textId="71F1FBCB" w:rsidR="00E14F77" w:rsidRPr="00E96BFD" w:rsidRDefault="00E14F77" w:rsidP="00E96BFD">
            <w:pPr>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rPr>
              <w:t xml:space="preserve">                                                                                     nájomca                   </w:t>
            </w:r>
          </w:p>
          <w:p w14:paraId="03B6EA98" w14:textId="77777777" w:rsidR="00E14F77" w:rsidRDefault="00E14F77" w:rsidP="00E14F77">
            <w:pPr>
              <w:rPr>
                <w:rFonts w:ascii="Times New Roman" w:eastAsia="Times New Roman" w:hAnsi="Times New Roman" w:cs="Times New Roman"/>
                <w:b/>
              </w:rPr>
            </w:pPr>
          </w:p>
          <w:p w14:paraId="1B5283BE" w14:textId="77777777" w:rsidR="00E14F77" w:rsidRDefault="00E14F77" w:rsidP="00E14F77">
            <w:pPr>
              <w:rPr>
                <w:rFonts w:ascii="Times New Roman" w:eastAsia="Times New Roman" w:hAnsi="Times New Roman" w:cs="Times New Roman"/>
                <w:b/>
              </w:rPr>
            </w:pPr>
          </w:p>
          <w:p w14:paraId="4794BE2E" w14:textId="77777777" w:rsidR="00E14F77" w:rsidRPr="005629A3" w:rsidRDefault="00E14F77" w:rsidP="00E14F77">
            <w:pPr>
              <w:rPr>
                <w:rFonts w:ascii="Times New Roman" w:eastAsia="Times New Roman" w:hAnsi="Times New Roman" w:cs="Times New Roman"/>
                <w:b/>
              </w:rPr>
            </w:pPr>
          </w:p>
          <w:p w14:paraId="3050C05B" w14:textId="77777777" w:rsidR="00E14F77" w:rsidRDefault="00E14F77" w:rsidP="00E14F77">
            <w:pPr>
              <w:jc w:val="center"/>
              <w:rPr>
                <w:rFonts w:ascii="Times New Roman" w:eastAsia="Times New Roman" w:hAnsi="Times New Roman" w:cs="Times New Roman"/>
                <w:b/>
              </w:rPr>
            </w:pPr>
          </w:p>
          <w:p w14:paraId="75E50E9F" w14:textId="77777777" w:rsidR="00E14F77" w:rsidRDefault="00E14F77" w:rsidP="00E14F77"/>
        </w:tc>
        <w:tc>
          <w:tcPr>
            <w:tcW w:w="4508" w:type="dxa"/>
          </w:tcPr>
          <w:p w14:paraId="15BEB05B" w14:textId="77777777" w:rsidR="000F44E2" w:rsidRPr="00111367" w:rsidRDefault="000F44E2" w:rsidP="000F44E2">
            <w:pPr>
              <w:jc w:val="center"/>
              <w:rPr>
                <w:rFonts w:ascii="Times New Roman" w:hAnsi="Times New Roman" w:cs="Times New Roman"/>
                <w:b/>
                <w:lang w:val="en-US"/>
              </w:rPr>
            </w:pPr>
            <w:r w:rsidRPr="00111367">
              <w:rPr>
                <w:rFonts w:ascii="Times New Roman" w:hAnsi="Times New Roman" w:cs="Times New Roman"/>
                <w:b/>
                <w:lang w:val="en-US"/>
              </w:rPr>
              <w:lastRenderedPageBreak/>
              <w:t>Report on takeover of the Tenancy subject</w:t>
            </w:r>
          </w:p>
          <w:p w14:paraId="4F805D03" w14:textId="77777777" w:rsidR="000F44E2" w:rsidRPr="00111367" w:rsidRDefault="000F44E2" w:rsidP="000F44E2">
            <w:pPr>
              <w:jc w:val="center"/>
              <w:rPr>
                <w:rFonts w:ascii="Times New Roman" w:hAnsi="Times New Roman" w:cs="Times New Roman"/>
                <w:b/>
                <w:lang w:val="en-US"/>
              </w:rPr>
            </w:pPr>
            <w:r w:rsidRPr="00111367">
              <w:rPr>
                <w:rFonts w:ascii="Times New Roman" w:hAnsi="Times New Roman" w:cs="Times New Roman"/>
                <w:b/>
                <w:lang w:val="en-US"/>
              </w:rPr>
              <w:t>Annex to the Tenancy Contract</w:t>
            </w:r>
          </w:p>
          <w:p w14:paraId="0A7D20A6" w14:textId="77777777" w:rsidR="000F44E2" w:rsidRPr="00111367" w:rsidRDefault="000F44E2" w:rsidP="000F44E2">
            <w:pPr>
              <w:jc w:val="center"/>
              <w:rPr>
                <w:rFonts w:ascii="Times New Roman" w:hAnsi="Times New Roman" w:cs="Times New Roman"/>
                <w:b/>
                <w:u w:val="single"/>
                <w:lang w:val="en-US"/>
              </w:rPr>
            </w:pPr>
            <w:r w:rsidRPr="00111367">
              <w:rPr>
                <w:rFonts w:ascii="Times New Roman" w:hAnsi="Times New Roman" w:cs="Times New Roman"/>
                <w:b/>
                <w:u w:val="single"/>
                <w:lang w:val="en-US"/>
              </w:rPr>
              <w:t>INTEGRAL PART OF THE TENANCY CONTRACT TEXT</w:t>
            </w:r>
          </w:p>
          <w:p w14:paraId="7D5A2AA3" w14:textId="77777777" w:rsidR="000F44E2" w:rsidRPr="00111367" w:rsidRDefault="000F44E2" w:rsidP="000F44E2">
            <w:pPr>
              <w:rPr>
                <w:rFonts w:ascii="Times New Roman" w:hAnsi="Times New Roman" w:cs="Times New Roman"/>
                <w:b/>
                <w:lang w:val="en-US"/>
              </w:rPr>
            </w:pPr>
          </w:p>
          <w:p w14:paraId="0722A11C" w14:textId="77777777" w:rsidR="000F44E2" w:rsidRPr="00111367" w:rsidRDefault="000F44E2" w:rsidP="00E23679">
            <w:pPr>
              <w:numPr>
                <w:ilvl w:val="1"/>
                <w:numId w:val="28"/>
              </w:numPr>
              <w:ind w:left="343" w:hanging="343"/>
              <w:jc w:val="both"/>
              <w:rPr>
                <w:rFonts w:ascii="Times New Roman" w:hAnsi="Times New Roman" w:cs="Times New Roman"/>
                <w:color w:val="000000"/>
                <w:lang w:val="en-US"/>
              </w:rPr>
            </w:pPr>
            <w:r w:rsidRPr="00111367">
              <w:rPr>
                <w:rFonts w:ascii="Times New Roman" w:hAnsi="Times New Roman" w:cs="Times New Roman"/>
                <w:color w:val="000000"/>
                <w:lang w:val="en-US"/>
              </w:rPr>
              <w:t>The Tenant acknowledges takeover of the Tenancy Subject as defined in Article I of the Tenancy Contract.</w:t>
            </w:r>
          </w:p>
          <w:p w14:paraId="568B663E" w14:textId="77777777" w:rsidR="000F44E2" w:rsidRPr="00111367" w:rsidRDefault="000F44E2" w:rsidP="000F44E2">
            <w:pPr>
              <w:ind w:left="360"/>
              <w:jc w:val="both"/>
              <w:rPr>
                <w:rFonts w:ascii="Times New Roman" w:hAnsi="Times New Roman" w:cs="Times New Roman"/>
                <w:color w:val="000000"/>
                <w:lang w:val="en-US"/>
              </w:rPr>
            </w:pPr>
          </w:p>
          <w:p w14:paraId="3CDE45C5" w14:textId="77777777" w:rsidR="000F44E2" w:rsidRPr="00111367" w:rsidRDefault="000F44E2" w:rsidP="00E23679">
            <w:pPr>
              <w:numPr>
                <w:ilvl w:val="1"/>
                <w:numId w:val="28"/>
              </w:num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The date of Tenant's takeover of the Tenancy Subject: 01/06/2022</w:t>
            </w:r>
          </w:p>
          <w:p w14:paraId="362769F6" w14:textId="77777777" w:rsidR="000F44E2" w:rsidRPr="00111367" w:rsidRDefault="000F44E2" w:rsidP="000F44E2">
            <w:pPr>
              <w:jc w:val="both"/>
              <w:rPr>
                <w:rFonts w:ascii="Times New Roman" w:hAnsi="Times New Roman" w:cs="Times New Roman"/>
                <w:color w:val="000000"/>
                <w:lang w:val="en-US"/>
              </w:rPr>
            </w:pPr>
          </w:p>
          <w:p w14:paraId="2118E294" w14:textId="77777777" w:rsidR="000F44E2" w:rsidRPr="00111367" w:rsidRDefault="000F44E2" w:rsidP="00E23679">
            <w:pPr>
              <w:numPr>
                <w:ilvl w:val="1"/>
                <w:numId w:val="28"/>
              </w:num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Description of the Tenancy subject condition,</w:t>
            </w:r>
            <w:r w:rsidRPr="00111367">
              <w:rPr>
                <w:lang w:val="en-US"/>
              </w:rPr>
              <w:t xml:space="preserve"> </w:t>
            </w:r>
            <w:r w:rsidRPr="00111367">
              <w:rPr>
                <w:rFonts w:ascii="Times New Roman" w:hAnsi="Times New Roman" w:cs="Times New Roman"/>
                <w:color w:val="000000"/>
                <w:lang w:val="en-US"/>
              </w:rPr>
              <w:t>its accessories and furnishings at the time of its handover to the Tenant</w:t>
            </w:r>
          </w:p>
          <w:p w14:paraId="52B903EF" w14:textId="77777777" w:rsidR="000F44E2" w:rsidRPr="00111367" w:rsidRDefault="000F44E2" w:rsidP="000F44E2">
            <w:pPr>
              <w:ind w:left="360"/>
              <w:jc w:val="both"/>
              <w:rPr>
                <w:rFonts w:ascii="Times New Roman" w:hAnsi="Times New Roman" w:cs="Times New Roman"/>
                <w:color w:val="000000"/>
                <w:lang w:val="en-US"/>
              </w:rPr>
            </w:pPr>
          </w:p>
          <w:p w14:paraId="1ED8BC32" w14:textId="77777777" w:rsidR="000F44E2" w:rsidRPr="00111367" w:rsidRDefault="000F44E2" w:rsidP="000F44E2">
            <w:pPr>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Kitchen: </w:t>
            </w:r>
            <w:r w:rsidRPr="00111367">
              <w:rPr>
                <w:rFonts w:ascii="Times New Roman" w:hAnsi="Times New Roman" w:cs="Times New Roman"/>
                <w:color w:val="000000"/>
                <w:lang w:val="en-US"/>
              </w:rPr>
              <w:tab/>
              <w:t>...............</w:t>
            </w:r>
          </w:p>
          <w:p w14:paraId="7BB891DE" w14:textId="77777777" w:rsidR="000F44E2" w:rsidRPr="00111367" w:rsidRDefault="000F44E2" w:rsidP="000F44E2">
            <w:pPr>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Bathroom: </w:t>
            </w:r>
            <w:r w:rsidRPr="00111367">
              <w:rPr>
                <w:rFonts w:ascii="Times New Roman" w:hAnsi="Times New Roman" w:cs="Times New Roman"/>
                <w:color w:val="000000"/>
                <w:lang w:val="en-US"/>
              </w:rPr>
              <w:tab/>
              <w:t>...............</w:t>
            </w:r>
          </w:p>
          <w:p w14:paraId="72C0EB54" w14:textId="77777777" w:rsidR="000F44E2" w:rsidRPr="00111367" w:rsidRDefault="000F44E2" w:rsidP="000F44E2">
            <w:pPr>
              <w:jc w:val="both"/>
              <w:rPr>
                <w:rFonts w:ascii="Times New Roman" w:hAnsi="Times New Roman" w:cs="Times New Roman"/>
                <w:color w:val="000000"/>
                <w:lang w:val="en-US"/>
              </w:rPr>
            </w:pPr>
            <w:r w:rsidRPr="00111367">
              <w:rPr>
                <w:rFonts w:ascii="Times New Roman" w:hAnsi="Times New Roman" w:cs="Times New Roman"/>
                <w:color w:val="000000"/>
                <w:lang w:val="en-US"/>
              </w:rPr>
              <w:t>WC:</w:t>
            </w:r>
            <w:r w:rsidRPr="00111367">
              <w:rPr>
                <w:rFonts w:ascii="Times New Roman" w:hAnsi="Times New Roman" w:cs="Times New Roman"/>
                <w:color w:val="000000"/>
                <w:lang w:val="en-US"/>
              </w:rPr>
              <w:tab/>
            </w:r>
            <w:r w:rsidRPr="00111367">
              <w:rPr>
                <w:rFonts w:ascii="Times New Roman" w:hAnsi="Times New Roman" w:cs="Times New Roman"/>
                <w:color w:val="000000"/>
                <w:lang w:val="en-US"/>
              </w:rPr>
              <w:tab/>
              <w:t>...............</w:t>
            </w:r>
          </w:p>
          <w:p w14:paraId="6E10F51E" w14:textId="3DC582FB" w:rsidR="000F44E2" w:rsidRPr="00111367" w:rsidRDefault="000F44E2" w:rsidP="000F44E2">
            <w:pPr>
              <w:jc w:val="both"/>
              <w:rPr>
                <w:rFonts w:ascii="Times New Roman" w:hAnsi="Times New Roman" w:cs="Times New Roman"/>
                <w:color w:val="000000"/>
                <w:lang w:val="en-US"/>
              </w:rPr>
            </w:pPr>
            <w:r w:rsidRPr="00111367">
              <w:rPr>
                <w:rFonts w:ascii="Times New Roman" w:hAnsi="Times New Roman" w:cs="Times New Roman"/>
                <w:color w:val="000000"/>
                <w:lang w:val="en-US"/>
              </w:rPr>
              <w:t>Hall:</w:t>
            </w:r>
            <w:r w:rsidRPr="00111367">
              <w:rPr>
                <w:rFonts w:ascii="Times New Roman" w:hAnsi="Times New Roman" w:cs="Times New Roman"/>
                <w:color w:val="000000"/>
                <w:lang w:val="en-US"/>
              </w:rPr>
              <w:tab/>
            </w:r>
            <w:r w:rsidR="00DB41E7">
              <w:rPr>
                <w:rFonts w:ascii="Times New Roman" w:hAnsi="Times New Roman" w:cs="Times New Roman"/>
                <w:color w:val="000000"/>
                <w:lang w:val="en-US"/>
              </w:rPr>
              <w:t xml:space="preserve">             </w:t>
            </w:r>
            <w:r w:rsidRPr="00111367">
              <w:rPr>
                <w:rFonts w:ascii="Times New Roman" w:hAnsi="Times New Roman" w:cs="Times New Roman"/>
                <w:color w:val="000000"/>
                <w:lang w:val="en-US"/>
              </w:rPr>
              <w:t>...............</w:t>
            </w:r>
          </w:p>
          <w:p w14:paraId="1B9866A1" w14:textId="77777777" w:rsidR="000F44E2" w:rsidRPr="00111367" w:rsidRDefault="000F44E2" w:rsidP="000F44E2">
            <w:pPr>
              <w:jc w:val="both"/>
              <w:rPr>
                <w:rFonts w:ascii="Times New Roman" w:hAnsi="Times New Roman" w:cs="Times New Roman"/>
                <w:color w:val="000000"/>
                <w:lang w:val="en-US"/>
              </w:rPr>
            </w:pPr>
            <w:r w:rsidRPr="00111367">
              <w:rPr>
                <w:rFonts w:ascii="Times New Roman" w:hAnsi="Times New Roman" w:cs="Times New Roman"/>
                <w:color w:val="000000"/>
                <w:lang w:val="en-US"/>
              </w:rPr>
              <w:t>Living room:</w:t>
            </w:r>
            <w:r w:rsidRPr="00111367">
              <w:rPr>
                <w:rFonts w:ascii="Times New Roman" w:hAnsi="Times New Roman" w:cs="Times New Roman"/>
                <w:color w:val="000000"/>
                <w:lang w:val="en-US"/>
              </w:rPr>
              <w:tab/>
              <w:t>...............</w:t>
            </w:r>
          </w:p>
          <w:p w14:paraId="40A5E32A" w14:textId="5D3E9DC4" w:rsidR="000F44E2" w:rsidRPr="00111367" w:rsidRDefault="000F44E2" w:rsidP="000F44E2">
            <w:pPr>
              <w:jc w:val="both"/>
              <w:rPr>
                <w:rFonts w:ascii="Times New Roman" w:hAnsi="Times New Roman" w:cs="Times New Roman"/>
                <w:color w:val="000000"/>
                <w:lang w:val="en-US"/>
              </w:rPr>
            </w:pPr>
            <w:r w:rsidRPr="00111367">
              <w:rPr>
                <w:rFonts w:ascii="Times New Roman" w:hAnsi="Times New Roman" w:cs="Times New Roman"/>
                <w:color w:val="000000"/>
                <w:lang w:val="en-US"/>
              </w:rPr>
              <w:t xml:space="preserve">Room 1: </w:t>
            </w:r>
            <w:r w:rsidRPr="00111367">
              <w:rPr>
                <w:rFonts w:ascii="Times New Roman" w:hAnsi="Times New Roman" w:cs="Times New Roman"/>
                <w:color w:val="000000"/>
                <w:lang w:val="en-US"/>
              </w:rPr>
              <w:tab/>
              <w:t>...............</w:t>
            </w:r>
          </w:p>
          <w:p w14:paraId="37089055" w14:textId="46374617" w:rsidR="000F44E2" w:rsidRPr="00111367" w:rsidRDefault="000F44E2" w:rsidP="000F44E2">
            <w:pPr>
              <w:jc w:val="both"/>
              <w:rPr>
                <w:rFonts w:ascii="Times New Roman" w:hAnsi="Times New Roman" w:cs="Times New Roman"/>
                <w:color w:val="000000"/>
                <w:lang w:val="en-US"/>
              </w:rPr>
            </w:pPr>
            <w:r w:rsidRPr="00111367">
              <w:rPr>
                <w:rFonts w:ascii="Times New Roman" w:hAnsi="Times New Roman" w:cs="Times New Roman"/>
                <w:color w:val="000000"/>
                <w:lang w:val="en-US"/>
              </w:rPr>
              <w:t>Room 2:</w:t>
            </w:r>
            <w:r w:rsidRPr="00111367">
              <w:rPr>
                <w:rFonts w:ascii="Times New Roman" w:hAnsi="Times New Roman" w:cs="Times New Roman"/>
                <w:color w:val="000000"/>
                <w:lang w:val="en-US"/>
              </w:rPr>
              <w:tab/>
              <w:t>...............</w:t>
            </w:r>
          </w:p>
          <w:p w14:paraId="5E95F10E" w14:textId="5188AAAF" w:rsidR="000F44E2" w:rsidRPr="00111367"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 xml:space="preserve">Deficiencies: </w:t>
            </w:r>
            <w:r w:rsidRPr="00111367">
              <w:rPr>
                <w:rFonts w:ascii="Times New Roman" w:hAnsi="Times New Roman" w:cs="Times New Roman"/>
                <w:color w:val="000000"/>
                <w:lang w:val="en-US"/>
              </w:rPr>
              <w:tab/>
              <w:t>.........</w:t>
            </w:r>
          </w:p>
          <w:p w14:paraId="394DA0AB" w14:textId="77777777" w:rsidR="000F44E2" w:rsidRPr="00111367" w:rsidRDefault="000F44E2" w:rsidP="00E23679">
            <w:pPr>
              <w:numPr>
                <w:ilvl w:val="1"/>
                <w:numId w:val="28"/>
              </w:numPr>
              <w:ind w:left="360"/>
              <w:rPr>
                <w:rFonts w:ascii="Times New Roman" w:hAnsi="Times New Roman" w:cs="Times New Roman"/>
                <w:color w:val="000000"/>
                <w:lang w:val="en-US"/>
              </w:rPr>
            </w:pPr>
            <w:r w:rsidRPr="00111367">
              <w:rPr>
                <w:rFonts w:ascii="Times New Roman" w:hAnsi="Times New Roman" w:cs="Times New Roman"/>
                <w:color w:val="000000"/>
                <w:lang w:val="en-US"/>
              </w:rPr>
              <w:t xml:space="preserve">Meters counts: </w:t>
            </w:r>
          </w:p>
          <w:p w14:paraId="7219A040" w14:textId="77777777" w:rsidR="000F44E2" w:rsidRPr="00111367" w:rsidRDefault="000F44E2" w:rsidP="000F44E2">
            <w:pPr>
              <w:ind w:left="360"/>
              <w:rPr>
                <w:rFonts w:ascii="Times New Roman" w:hAnsi="Times New Roman" w:cs="Times New Roman"/>
                <w:color w:val="000000"/>
                <w:lang w:val="en-US"/>
              </w:rPr>
            </w:pPr>
          </w:p>
          <w:p w14:paraId="5C25B92D" w14:textId="3B5DCB00" w:rsidR="000F44E2" w:rsidRPr="00111367" w:rsidRDefault="000F44E2" w:rsidP="000F44E2">
            <w:pPr>
              <w:rPr>
                <w:rFonts w:ascii="Times New Roman" w:hAnsi="Times New Roman" w:cs="Times New Roman"/>
                <w:lang w:val="en-US"/>
              </w:rPr>
            </w:pPr>
            <w:r w:rsidRPr="00111367">
              <w:rPr>
                <w:rFonts w:ascii="Times New Roman" w:hAnsi="Times New Roman" w:cs="Times New Roman"/>
                <w:lang w:val="en-US"/>
              </w:rPr>
              <w:t>Electric energy:</w:t>
            </w:r>
            <w:r w:rsidRPr="00111367">
              <w:rPr>
                <w:rFonts w:ascii="Times New Roman" w:hAnsi="Times New Roman" w:cs="Times New Roman"/>
                <w:lang w:val="en-US"/>
              </w:rPr>
              <w:tab/>
            </w:r>
            <w:r w:rsidR="00D0670F">
              <w:rPr>
                <w:rFonts w:ascii="Times New Roman" w:hAnsi="Times New Roman" w:cs="Times New Roman"/>
                <w:lang w:val="en-US"/>
              </w:rPr>
              <w:t xml:space="preserve">             </w:t>
            </w:r>
            <w:r w:rsidRPr="00111367">
              <w:rPr>
                <w:rFonts w:ascii="Times New Roman" w:hAnsi="Times New Roman" w:cs="Times New Roman"/>
                <w:lang w:val="en-US"/>
              </w:rPr>
              <w:t>..........................</w:t>
            </w:r>
          </w:p>
          <w:p w14:paraId="2E3DCBFD" w14:textId="77777777" w:rsidR="000F44E2" w:rsidRPr="00111367" w:rsidRDefault="000F44E2" w:rsidP="000F44E2">
            <w:pPr>
              <w:rPr>
                <w:rFonts w:ascii="Times New Roman" w:hAnsi="Times New Roman" w:cs="Times New Roman"/>
                <w:lang w:val="en-US"/>
              </w:rPr>
            </w:pPr>
            <w:r w:rsidRPr="00111367">
              <w:rPr>
                <w:rFonts w:ascii="Times New Roman" w:hAnsi="Times New Roman" w:cs="Times New Roman"/>
                <w:lang w:val="en-US"/>
              </w:rPr>
              <w:t xml:space="preserve">Natural gas: </w:t>
            </w:r>
            <w:r w:rsidRPr="00111367">
              <w:rPr>
                <w:rFonts w:ascii="Times New Roman" w:hAnsi="Times New Roman" w:cs="Times New Roman"/>
                <w:lang w:val="en-US"/>
              </w:rPr>
              <w:tab/>
            </w:r>
            <w:r w:rsidRPr="00111367">
              <w:rPr>
                <w:rFonts w:ascii="Times New Roman" w:hAnsi="Times New Roman" w:cs="Times New Roman"/>
                <w:lang w:val="en-US"/>
              </w:rPr>
              <w:tab/>
              <w:t>..........................</w:t>
            </w:r>
          </w:p>
          <w:p w14:paraId="13C77E2E" w14:textId="77777777" w:rsidR="000F44E2" w:rsidRPr="00111367" w:rsidRDefault="000F44E2" w:rsidP="000F44E2">
            <w:pPr>
              <w:rPr>
                <w:rFonts w:ascii="Times New Roman" w:hAnsi="Times New Roman" w:cs="Times New Roman"/>
                <w:lang w:val="en-US"/>
              </w:rPr>
            </w:pPr>
            <w:r w:rsidRPr="00111367">
              <w:rPr>
                <w:rFonts w:ascii="Times New Roman" w:hAnsi="Times New Roman" w:cs="Times New Roman"/>
                <w:lang w:val="en-US"/>
              </w:rPr>
              <w:t>Hot water:</w:t>
            </w:r>
            <w:r w:rsidRPr="00111367">
              <w:rPr>
                <w:rFonts w:ascii="Times New Roman" w:hAnsi="Times New Roman" w:cs="Times New Roman"/>
                <w:lang w:val="en-US"/>
              </w:rPr>
              <w:tab/>
            </w:r>
            <w:r w:rsidRPr="00111367">
              <w:rPr>
                <w:rFonts w:ascii="Times New Roman" w:hAnsi="Times New Roman" w:cs="Times New Roman"/>
                <w:lang w:val="en-US"/>
              </w:rPr>
              <w:tab/>
              <w:t>..........................</w:t>
            </w:r>
          </w:p>
          <w:p w14:paraId="6740794F" w14:textId="77777777" w:rsidR="000F44E2" w:rsidRPr="00111367" w:rsidRDefault="000F44E2" w:rsidP="000F44E2">
            <w:pPr>
              <w:rPr>
                <w:rFonts w:ascii="Times New Roman" w:hAnsi="Times New Roman" w:cs="Times New Roman"/>
                <w:lang w:val="en-US"/>
              </w:rPr>
            </w:pPr>
            <w:r w:rsidRPr="00111367">
              <w:rPr>
                <w:rFonts w:ascii="Times New Roman" w:hAnsi="Times New Roman" w:cs="Times New Roman"/>
                <w:lang w:val="en-US"/>
              </w:rPr>
              <w:t>Cold water:</w:t>
            </w:r>
            <w:r w:rsidRPr="00111367">
              <w:rPr>
                <w:rFonts w:ascii="Times New Roman" w:hAnsi="Times New Roman" w:cs="Times New Roman"/>
                <w:lang w:val="en-US"/>
              </w:rPr>
              <w:tab/>
            </w:r>
            <w:r w:rsidRPr="00111367">
              <w:rPr>
                <w:rFonts w:ascii="Times New Roman" w:hAnsi="Times New Roman" w:cs="Times New Roman"/>
                <w:lang w:val="en-US"/>
              </w:rPr>
              <w:tab/>
              <w:t>..........................</w:t>
            </w:r>
          </w:p>
          <w:p w14:paraId="2F7ABA4B" w14:textId="77777777" w:rsidR="000F44E2" w:rsidRPr="00111367" w:rsidRDefault="000F44E2" w:rsidP="000F44E2">
            <w:pPr>
              <w:rPr>
                <w:rFonts w:ascii="Times New Roman" w:hAnsi="Times New Roman" w:cs="Times New Roman"/>
                <w:color w:val="000000"/>
                <w:lang w:val="en-US"/>
              </w:rPr>
            </w:pPr>
          </w:p>
          <w:p w14:paraId="1249ACFC" w14:textId="77777777" w:rsidR="000F44E2" w:rsidRPr="00111367"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Meter on radiators readings:</w:t>
            </w:r>
          </w:p>
          <w:p w14:paraId="2F7DFBF1" w14:textId="77777777" w:rsidR="000F44E2" w:rsidRPr="00111367" w:rsidRDefault="000F44E2" w:rsidP="000F44E2">
            <w:pPr>
              <w:rPr>
                <w:rFonts w:ascii="Times New Roman" w:hAnsi="Times New Roman" w:cs="Times New Roman"/>
                <w:color w:val="000000"/>
                <w:lang w:val="en-US"/>
              </w:rPr>
            </w:pPr>
          </w:p>
          <w:p w14:paraId="3FDF7AD3"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 xml:space="preserve">Kitchen: </w:t>
            </w:r>
            <w:r w:rsidRPr="00111367">
              <w:rPr>
                <w:rFonts w:ascii="Times New Roman" w:hAnsi="Times New Roman" w:cs="Times New Roman"/>
                <w:color w:val="000000"/>
                <w:lang w:val="en-US"/>
              </w:rPr>
              <w:tab/>
            </w:r>
          </w:p>
          <w:p w14:paraId="3E580D2B"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 xml:space="preserve">meter number: ............, </w:t>
            </w:r>
          </w:p>
          <w:p w14:paraId="76AA6CC7"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 xml:space="preserve">right capillary: .............. </w:t>
            </w:r>
            <w:r w:rsidRPr="00111367">
              <w:rPr>
                <w:rFonts w:ascii="Times New Roman" w:hAnsi="Times New Roman" w:cs="Times New Roman"/>
                <w:color w:val="000000"/>
                <w:lang w:val="en-US"/>
              </w:rPr>
              <w:tab/>
            </w:r>
          </w:p>
          <w:p w14:paraId="0F370F77" w14:textId="52FE08F4" w:rsidR="000F44E2" w:rsidRPr="00111367"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left capillary..............</w:t>
            </w:r>
          </w:p>
          <w:p w14:paraId="63C44E25"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Living room:</w:t>
            </w:r>
            <w:r w:rsidRPr="00111367">
              <w:rPr>
                <w:rFonts w:ascii="Times New Roman" w:hAnsi="Times New Roman" w:cs="Times New Roman"/>
                <w:color w:val="000000"/>
                <w:lang w:val="en-US"/>
              </w:rPr>
              <w:tab/>
            </w:r>
          </w:p>
          <w:p w14:paraId="223EED87"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 xml:space="preserve">meter number: ............, </w:t>
            </w:r>
          </w:p>
          <w:p w14:paraId="09EB1005"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right capillary..............</w:t>
            </w:r>
            <w:r w:rsidRPr="00111367">
              <w:rPr>
                <w:rFonts w:ascii="Times New Roman" w:hAnsi="Times New Roman" w:cs="Times New Roman"/>
                <w:color w:val="000000"/>
                <w:lang w:val="en-US"/>
              </w:rPr>
              <w:tab/>
            </w:r>
          </w:p>
          <w:p w14:paraId="4E590393" w14:textId="632B29AF" w:rsidR="000F44E2" w:rsidRPr="00111367"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left capillary..............</w:t>
            </w:r>
          </w:p>
          <w:p w14:paraId="327225A9"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Room 1:</w:t>
            </w:r>
            <w:r w:rsidRPr="00111367">
              <w:rPr>
                <w:rFonts w:ascii="Times New Roman" w:hAnsi="Times New Roman" w:cs="Times New Roman"/>
                <w:color w:val="000000"/>
                <w:lang w:val="en-US"/>
              </w:rPr>
              <w:tab/>
            </w:r>
          </w:p>
          <w:p w14:paraId="1D44C479"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meter number: ............,</w:t>
            </w:r>
          </w:p>
          <w:p w14:paraId="0735DB41" w14:textId="1388B09B"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right capillary..............</w:t>
            </w:r>
            <w:r w:rsidRPr="00111367">
              <w:rPr>
                <w:rFonts w:ascii="Times New Roman" w:hAnsi="Times New Roman" w:cs="Times New Roman"/>
                <w:color w:val="000000"/>
                <w:lang w:val="en-US"/>
              </w:rPr>
              <w:tab/>
            </w:r>
          </w:p>
          <w:p w14:paraId="47EAF2D9" w14:textId="72321AAA" w:rsidR="000F44E2" w:rsidRPr="00111367"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left capillary..............</w:t>
            </w:r>
          </w:p>
          <w:p w14:paraId="19933168"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Room 2:</w:t>
            </w:r>
            <w:r w:rsidRPr="00111367">
              <w:rPr>
                <w:rFonts w:ascii="Times New Roman" w:hAnsi="Times New Roman" w:cs="Times New Roman"/>
                <w:color w:val="000000"/>
                <w:lang w:val="en-US"/>
              </w:rPr>
              <w:tab/>
            </w:r>
          </w:p>
          <w:p w14:paraId="78EE513F"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 xml:space="preserve">meter number: ............, </w:t>
            </w:r>
          </w:p>
          <w:p w14:paraId="178990E7" w14:textId="77777777" w:rsidR="00DA1F5E"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right capillary..............</w:t>
            </w:r>
            <w:r w:rsidRPr="00111367">
              <w:rPr>
                <w:rFonts w:ascii="Times New Roman" w:hAnsi="Times New Roman" w:cs="Times New Roman"/>
                <w:color w:val="000000"/>
                <w:lang w:val="en-US"/>
              </w:rPr>
              <w:tab/>
            </w:r>
          </w:p>
          <w:p w14:paraId="1B733D82" w14:textId="69AFC79C" w:rsidR="000F44E2" w:rsidRPr="00111367" w:rsidRDefault="000F44E2" w:rsidP="000F44E2">
            <w:pPr>
              <w:rPr>
                <w:rFonts w:ascii="Times New Roman" w:hAnsi="Times New Roman" w:cs="Times New Roman"/>
                <w:color w:val="000000"/>
                <w:lang w:val="en-US"/>
              </w:rPr>
            </w:pPr>
            <w:r w:rsidRPr="00111367">
              <w:rPr>
                <w:rFonts w:ascii="Times New Roman" w:hAnsi="Times New Roman" w:cs="Times New Roman"/>
                <w:color w:val="000000"/>
                <w:lang w:val="en-US"/>
              </w:rPr>
              <w:t>left capillary..............</w:t>
            </w:r>
          </w:p>
          <w:p w14:paraId="2F0B736D" w14:textId="77777777" w:rsidR="000F44E2" w:rsidRPr="00111367" w:rsidRDefault="000F44E2" w:rsidP="000F44E2">
            <w:pPr>
              <w:jc w:val="both"/>
              <w:rPr>
                <w:rFonts w:ascii="Times New Roman" w:hAnsi="Times New Roman" w:cs="Times New Roman"/>
                <w:color w:val="000000"/>
                <w:lang w:val="en-US"/>
              </w:rPr>
            </w:pPr>
          </w:p>
          <w:p w14:paraId="6557F636" w14:textId="77777777" w:rsidR="000F44E2" w:rsidRPr="00111367" w:rsidRDefault="000F44E2" w:rsidP="00E23679">
            <w:pPr>
              <w:numPr>
                <w:ilvl w:val="1"/>
                <w:numId w:val="28"/>
              </w:numPr>
              <w:ind w:left="360"/>
              <w:jc w:val="both"/>
              <w:rPr>
                <w:rFonts w:ascii="Times New Roman" w:hAnsi="Times New Roman" w:cs="Times New Roman"/>
                <w:color w:val="000000"/>
                <w:lang w:val="en-US"/>
              </w:rPr>
            </w:pPr>
            <w:r w:rsidRPr="00111367">
              <w:rPr>
                <w:rFonts w:ascii="Times New Roman" w:hAnsi="Times New Roman" w:cs="Times New Roman"/>
                <w:color w:val="000000"/>
                <w:lang w:val="en-US"/>
              </w:rPr>
              <w:t>Number of keys:</w:t>
            </w:r>
          </w:p>
          <w:p w14:paraId="7A8D58BE" w14:textId="77777777" w:rsidR="000F44E2" w:rsidRPr="00111367" w:rsidRDefault="000F44E2" w:rsidP="000F44E2">
            <w:pPr>
              <w:rPr>
                <w:rFonts w:ascii="Times New Roman" w:hAnsi="Times New Roman" w:cs="Times New Roman"/>
                <w:lang w:val="en-US"/>
              </w:rPr>
            </w:pPr>
            <w:r w:rsidRPr="00111367">
              <w:rPr>
                <w:rFonts w:ascii="Times New Roman" w:hAnsi="Times New Roman" w:cs="Times New Roman"/>
                <w:lang w:val="en-US"/>
              </w:rPr>
              <w:t>....... x key to the apartment building entrance</w:t>
            </w:r>
          </w:p>
          <w:p w14:paraId="1B927D24" w14:textId="77777777" w:rsidR="000F44E2" w:rsidRPr="00111367" w:rsidRDefault="000F44E2" w:rsidP="000F44E2">
            <w:pPr>
              <w:rPr>
                <w:rFonts w:ascii="Times New Roman" w:hAnsi="Times New Roman" w:cs="Times New Roman"/>
                <w:lang w:val="en-US"/>
              </w:rPr>
            </w:pPr>
            <w:r w:rsidRPr="00111367">
              <w:rPr>
                <w:rFonts w:ascii="Times New Roman" w:hAnsi="Times New Roman" w:cs="Times New Roman"/>
                <w:lang w:val="en-US"/>
              </w:rPr>
              <w:t>........x key to the apartment</w:t>
            </w:r>
          </w:p>
          <w:p w14:paraId="5DD79B54" w14:textId="77777777" w:rsidR="000F44E2" w:rsidRPr="00111367" w:rsidRDefault="000F44E2" w:rsidP="000F44E2">
            <w:pPr>
              <w:rPr>
                <w:rFonts w:ascii="Times New Roman" w:hAnsi="Times New Roman" w:cs="Times New Roman"/>
                <w:lang w:val="en-US"/>
              </w:rPr>
            </w:pPr>
            <w:r w:rsidRPr="00111367">
              <w:rPr>
                <w:rFonts w:ascii="Times New Roman" w:hAnsi="Times New Roman" w:cs="Times New Roman"/>
                <w:lang w:val="en-US"/>
              </w:rPr>
              <w:t>........x chip to the apartment building entrance</w:t>
            </w:r>
          </w:p>
          <w:p w14:paraId="336EC9C5" w14:textId="77777777" w:rsidR="000F44E2" w:rsidRPr="00111367" w:rsidRDefault="000F44E2" w:rsidP="000F44E2">
            <w:pPr>
              <w:jc w:val="both"/>
              <w:rPr>
                <w:rFonts w:ascii="Times New Roman" w:hAnsi="Times New Roman" w:cs="Times New Roman"/>
                <w:color w:val="000000"/>
                <w:lang w:val="en-US"/>
              </w:rPr>
            </w:pPr>
            <w:r w:rsidRPr="00111367">
              <w:rPr>
                <w:rFonts w:ascii="Times New Roman" w:hAnsi="Times New Roman" w:cs="Times New Roman"/>
                <w:color w:val="000000"/>
                <w:lang w:val="en-US"/>
              </w:rPr>
              <w:t>........x key to ...............</w:t>
            </w:r>
          </w:p>
          <w:p w14:paraId="3C3F65C1" w14:textId="77777777" w:rsidR="000F44E2" w:rsidRPr="00111367" w:rsidRDefault="000F44E2" w:rsidP="000F44E2">
            <w:pPr>
              <w:jc w:val="both"/>
              <w:rPr>
                <w:rFonts w:ascii="Times New Roman" w:hAnsi="Times New Roman" w:cs="Times New Roman"/>
                <w:color w:val="000000"/>
                <w:lang w:val="en-US"/>
              </w:rPr>
            </w:pPr>
            <w:r w:rsidRPr="00111367">
              <w:rPr>
                <w:rFonts w:ascii="Times New Roman" w:hAnsi="Times New Roman" w:cs="Times New Roman"/>
                <w:color w:val="000000"/>
                <w:lang w:val="en-US"/>
              </w:rPr>
              <w:t>........x key to ...............</w:t>
            </w:r>
          </w:p>
          <w:p w14:paraId="672F7920" w14:textId="77777777" w:rsidR="000F44E2" w:rsidRPr="00111367" w:rsidRDefault="000F44E2" w:rsidP="000F44E2">
            <w:pPr>
              <w:jc w:val="both"/>
              <w:rPr>
                <w:rFonts w:ascii="Times New Roman" w:hAnsi="Times New Roman" w:cs="Times New Roman"/>
                <w:color w:val="000000"/>
                <w:lang w:val="en-US"/>
              </w:rPr>
            </w:pPr>
            <w:r w:rsidRPr="00111367">
              <w:rPr>
                <w:rFonts w:ascii="Times New Roman" w:hAnsi="Times New Roman" w:cs="Times New Roman"/>
                <w:color w:val="000000"/>
                <w:lang w:val="en-US"/>
              </w:rPr>
              <w:t>........x key to ...............</w:t>
            </w:r>
          </w:p>
          <w:p w14:paraId="23469C90" w14:textId="77777777" w:rsidR="000F44E2" w:rsidRPr="00111367" w:rsidRDefault="000F44E2" w:rsidP="000F44E2">
            <w:pPr>
              <w:rPr>
                <w:rFonts w:ascii="Times New Roman" w:hAnsi="Times New Roman" w:cs="Times New Roman"/>
                <w:b/>
                <w:lang w:val="en-US"/>
              </w:rPr>
            </w:pPr>
          </w:p>
          <w:p w14:paraId="66F11547" w14:textId="77777777" w:rsidR="000F44E2" w:rsidRPr="00111367" w:rsidRDefault="000F44E2" w:rsidP="000F44E2">
            <w:pPr>
              <w:rPr>
                <w:rFonts w:ascii="Times New Roman" w:hAnsi="Times New Roman" w:cs="Times New Roman"/>
                <w:b/>
                <w:lang w:val="en-US"/>
              </w:rPr>
            </w:pPr>
          </w:p>
          <w:p w14:paraId="3F0B3F81" w14:textId="77777777" w:rsidR="00B1247A" w:rsidRDefault="000F44E2" w:rsidP="000F44E2">
            <w:pPr>
              <w:rPr>
                <w:rFonts w:ascii="Times New Roman" w:hAnsi="Times New Roman" w:cs="Times New Roman"/>
                <w:b/>
                <w:lang w:val="en-US"/>
              </w:rPr>
            </w:pPr>
            <w:r w:rsidRPr="00111367">
              <w:rPr>
                <w:rFonts w:ascii="Times New Roman" w:hAnsi="Times New Roman" w:cs="Times New Roman"/>
                <w:b/>
                <w:lang w:val="en-US"/>
              </w:rPr>
              <w:t>.............................................</w:t>
            </w:r>
          </w:p>
          <w:p w14:paraId="1CE81613" w14:textId="76F54B37" w:rsidR="00B1247A" w:rsidRDefault="00B1247A" w:rsidP="000F44E2">
            <w:pPr>
              <w:rPr>
                <w:rFonts w:ascii="Times New Roman" w:hAnsi="Times New Roman" w:cs="Times New Roman"/>
                <w:b/>
                <w:lang w:val="en-US"/>
              </w:rPr>
            </w:pPr>
            <w:r w:rsidRPr="00111367">
              <w:rPr>
                <w:rFonts w:ascii="Times New Roman" w:hAnsi="Times New Roman" w:cs="Times New Roman"/>
                <w:b/>
                <w:lang w:val="en-US"/>
              </w:rPr>
              <w:t>Landlord</w:t>
            </w:r>
          </w:p>
          <w:p w14:paraId="3B5373E4" w14:textId="77777777" w:rsidR="00B1247A" w:rsidRDefault="00B1247A" w:rsidP="000F44E2">
            <w:pPr>
              <w:rPr>
                <w:rFonts w:ascii="Times New Roman" w:hAnsi="Times New Roman" w:cs="Times New Roman"/>
                <w:b/>
                <w:lang w:val="en-US"/>
              </w:rPr>
            </w:pPr>
          </w:p>
          <w:p w14:paraId="351FC478" w14:textId="77777777" w:rsidR="00B1247A" w:rsidRDefault="00B1247A" w:rsidP="000F44E2">
            <w:pPr>
              <w:rPr>
                <w:rFonts w:ascii="Times New Roman" w:hAnsi="Times New Roman" w:cs="Times New Roman"/>
                <w:b/>
                <w:lang w:val="en-US"/>
              </w:rPr>
            </w:pPr>
          </w:p>
          <w:p w14:paraId="6FA8FD99" w14:textId="13A2AC6F" w:rsidR="000F44E2" w:rsidRPr="00B1247A" w:rsidRDefault="000F44E2" w:rsidP="00B1247A">
            <w:pPr>
              <w:rPr>
                <w:rFonts w:ascii="Times New Roman" w:hAnsi="Times New Roman" w:cs="Times New Roman"/>
                <w:b/>
                <w:lang w:val="en-US"/>
              </w:rPr>
            </w:pPr>
            <w:r w:rsidRPr="00111367">
              <w:rPr>
                <w:rFonts w:ascii="Times New Roman" w:hAnsi="Times New Roman" w:cs="Times New Roman"/>
                <w:b/>
                <w:lang w:val="en-US"/>
              </w:rPr>
              <w:t>.............................................</w:t>
            </w:r>
            <w:r w:rsidRPr="00111367">
              <w:rPr>
                <w:rFonts w:ascii="Times New Roman" w:hAnsi="Times New Roman" w:cs="Times New Roman"/>
                <w:lang w:val="en-US"/>
              </w:rPr>
              <w:tab/>
              <w:t xml:space="preserve">                                                                                        Tenant                   </w:t>
            </w:r>
          </w:p>
          <w:p w14:paraId="4115D92F" w14:textId="77777777" w:rsidR="000F44E2" w:rsidRPr="00111367" w:rsidRDefault="000F44E2" w:rsidP="000F44E2">
            <w:pPr>
              <w:rPr>
                <w:rFonts w:ascii="Times New Roman" w:hAnsi="Times New Roman" w:cs="Times New Roman"/>
                <w:b/>
                <w:lang w:val="en-US"/>
              </w:rPr>
            </w:pPr>
          </w:p>
          <w:p w14:paraId="7E39AAA0" w14:textId="77777777" w:rsidR="000F44E2" w:rsidRPr="00111367" w:rsidRDefault="000F44E2" w:rsidP="000F44E2">
            <w:pPr>
              <w:rPr>
                <w:rFonts w:ascii="Times New Roman" w:hAnsi="Times New Roman" w:cs="Times New Roman"/>
                <w:b/>
                <w:lang w:val="en-US"/>
              </w:rPr>
            </w:pPr>
          </w:p>
          <w:p w14:paraId="0553B211" w14:textId="77777777" w:rsidR="000F44E2" w:rsidRPr="00111367" w:rsidRDefault="000F44E2" w:rsidP="000F44E2">
            <w:pPr>
              <w:rPr>
                <w:rFonts w:ascii="Times New Roman" w:hAnsi="Times New Roman" w:cs="Times New Roman"/>
                <w:b/>
                <w:lang w:val="en-US"/>
              </w:rPr>
            </w:pPr>
          </w:p>
          <w:p w14:paraId="76E2E60D" w14:textId="77777777" w:rsidR="000F44E2" w:rsidRPr="00111367" w:rsidRDefault="000F44E2" w:rsidP="000F44E2">
            <w:pPr>
              <w:jc w:val="center"/>
              <w:rPr>
                <w:rFonts w:ascii="Times New Roman" w:hAnsi="Times New Roman" w:cs="Times New Roman"/>
                <w:b/>
                <w:lang w:val="en-US"/>
              </w:rPr>
            </w:pPr>
          </w:p>
          <w:p w14:paraId="6F6EEC0F" w14:textId="77777777" w:rsidR="00E14F77" w:rsidRDefault="00E14F77" w:rsidP="00E14F77"/>
        </w:tc>
      </w:tr>
    </w:tbl>
    <w:p w14:paraId="67488B31" w14:textId="77777777" w:rsidR="00E14F77" w:rsidRPr="00E14F77" w:rsidRDefault="00E14F77" w:rsidP="00E14F77"/>
    <w:sectPr w:rsidR="00E14F77" w:rsidRPr="00E14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C9E"/>
    <w:multiLevelType w:val="multilevel"/>
    <w:tmpl w:val="673E10E0"/>
    <w:lvl w:ilvl="0">
      <w:start w:val="1"/>
      <w:numFmt w:val="decimal"/>
      <w:lvlText w:val="VI.%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D773870"/>
    <w:multiLevelType w:val="multilevel"/>
    <w:tmpl w:val="99AE1670"/>
    <w:lvl w:ilvl="0">
      <w:start w:val="1"/>
      <w:numFmt w:val="decimal"/>
      <w:lvlText w:val="I.%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2925A7"/>
    <w:multiLevelType w:val="multilevel"/>
    <w:tmpl w:val="6E264682"/>
    <w:lvl w:ilvl="0">
      <w:start w:val="1"/>
      <w:numFmt w:val="decimal"/>
      <w:lvlText w:val="II.%1."/>
      <w:lvlJc w:val="left"/>
      <w:pPr>
        <w:ind w:left="720" w:hanging="360"/>
      </w:pPr>
      <w:rPr>
        <w:b/>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6D5BDA"/>
    <w:multiLevelType w:val="multilevel"/>
    <w:tmpl w:val="9A86AD62"/>
    <w:lvl w:ilvl="0">
      <w:start w:val="1"/>
      <w:numFmt w:val="decimal"/>
      <w:lvlText w:val="I.%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9371E8"/>
    <w:multiLevelType w:val="multilevel"/>
    <w:tmpl w:val="673264BE"/>
    <w:lvl w:ilvl="0">
      <w:start w:val="1"/>
      <w:numFmt w:val="decimal"/>
      <w:lvlText w:val="IV.%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DE1984"/>
    <w:multiLevelType w:val="multilevel"/>
    <w:tmpl w:val="461CF936"/>
    <w:lvl w:ilvl="0">
      <w:start w:val="1"/>
      <w:numFmt w:val="lowerLetter"/>
      <w:lvlText w:val="%1)"/>
      <w:lvlJc w:val="left"/>
      <w:pPr>
        <w:ind w:left="1004" w:hanging="360"/>
      </w:pPr>
      <w:rPr>
        <w:color w:val="00000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5FF532D"/>
    <w:multiLevelType w:val="multilevel"/>
    <w:tmpl w:val="70086A4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8429ED"/>
    <w:multiLevelType w:val="multilevel"/>
    <w:tmpl w:val="6298D782"/>
    <w:lvl w:ilvl="0">
      <w:start w:val="1"/>
      <w:numFmt w:val="decimal"/>
      <w:lvlText w:val="VII.%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AE71C9D"/>
    <w:multiLevelType w:val="multilevel"/>
    <w:tmpl w:val="EF6EE45A"/>
    <w:lvl w:ilvl="0">
      <w:start w:val="1"/>
      <w:numFmt w:val="decimal"/>
      <w:lvlText w:val="VII.%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3E5841"/>
    <w:multiLevelType w:val="multilevel"/>
    <w:tmpl w:val="18E69EE4"/>
    <w:lvl w:ilvl="0">
      <w:start w:val="1"/>
      <w:numFmt w:val="decimal"/>
      <w:lvlText w:val="IV.%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520E28"/>
    <w:multiLevelType w:val="multilevel"/>
    <w:tmpl w:val="3D067892"/>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3F39DF"/>
    <w:multiLevelType w:val="multilevel"/>
    <w:tmpl w:val="A81A9FB0"/>
    <w:lvl w:ilvl="0">
      <w:start w:val="1"/>
      <w:numFmt w:val="decimal"/>
      <w:lvlText w:val="VI.%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E56298"/>
    <w:multiLevelType w:val="multilevel"/>
    <w:tmpl w:val="705867E8"/>
    <w:lvl w:ilvl="0">
      <w:start w:val="1"/>
      <w:numFmt w:val="decimal"/>
      <w:lvlText w:val="V.%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E56343"/>
    <w:multiLevelType w:val="multilevel"/>
    <w:tmpl w:val="93A4826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0E0698"/>
    <w:multiLevelType w:val="multilevel"/>
    <w:tmpl w:val="948677FE"/>
    <w:lvl w:ilvl="0">
      <w:start w:val="1"/>
      <w:numFmt w:val="decimal"/>
      <w:lvlText w:val="II.%1."/>
      <w:lvlJc w:val="left"/>
      <w:pPr>
        <w:ind w:left="720" w:hanging="360"/>
      </w:pPr>
      <w:rPr>
        <w:rFonts w:hint="default"/>
        <w:b/>
      </w:rPr>
    </w:lvl>
    <w:lvl w:ilvl="1">
      <w:start w:val="1"/>
      <w:numFmt w:val="lowerLetter"/>
      <w:lvlText w:val="%2)"/>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A7A0B6A"/>
    <w:multiLevelType w:val="multilevel"/>
    <w:tmpl w:val="2AECEED4"/>
    <w:lvl w:ilvl="0">
      <w:start w:val="1"/>
      <w:numFmt w:val="decimal"/>
      <w:lvlText w:val="III.%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C46E2C"/>
    <w:multiLevelType w:val="multilevel"/>
    <w:tmpl w:val="3B2C4F16"/>
    <w:lvl w:ilvl="0">
      <w:start w:val="1"/>
      <w:numFmt w:val="decimal"/>
      <w:lvlText w:val="III.%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98C3D23"/>
    <w:multiLevelType w:val="multilevel"/>
    <w:tmpl w:val="6DF6D9EE"/>
    <w:lvl w:ilvl="0">
      <w:start w:val="1"/>
      <w:numFmt w:val="decimal"/>
      <w:lvlText w:val="III.%1."/>
      <w:lvlJc w:val="left"/>
      <w:pPr>
        <w:ind w:left="720" w:hanging="360"/>
      </w:pPr>
      <w:rPr>
        <w:b/>
      </w:rPr>
    </w:lvl>
    <w:lvl w:ilvl="1">
      <w:start w:val="1"/>
      <w:numFmt w:val="lowerLetter"/>
      <w:lvlText w:val="%2)"/>
      <w:lvlJc w:val="left"/>
      <w:pPr>
        <w:ind w:left="1440" w:hanging="360"/>
      </w:pPr>
      <w:rPr>
        <w:b/>
      </w:rPr>
    </w:lvl>
    <w:lvl w:ilvl="2">
      <w:start w:val="3"/>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EC4897"/>
    <w:multiLevelType w:val="multilevel"/>
    <w:tmpl w:val="8542C3CE"/>
    <w:lvl w:ilvl="0">
      <w:start w:val="1"/>
      <w:numFmt w:val="decimal"/>
      <w:lvlText w:val="%1."/>
      <w:lvlJc w:val="left"/>
      <w:pPr>
        <w:ind w:left="360" w:hanging="360"/>
      </w:pPr>
      <w:rPr>
        <w:rFonts w:hint="default"/>
        <w:b w:val="0"/>
        <w:color w:val="00000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5BB6271F"/>
    <w:multiLevelType w:val="multilevel"/>
    <w:tmpl w:val="DBEA18FE"/>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D00043D"/>
    <w:multiLevelType w:val="multilevel"/>
    <w:tmpl w:val="761C7AB4"/>
    <w:lvl w:ilvl="0">
      <w:start w:val="1"/>
      <w:numFmt w:val="decimal"/>
      <w:lvlText w:val="III.%1."/>
      <w:lvlJc w:val="left"/>
      <w:pPr>
        <w:ind w:left="720" w:hanging="360"/>
      </w:pPr>
      <w:rPr>
        <w:b/>
      </w:rPr>
    </w:lvl>
    <w:lvl w:ilvl="1">
      <w:start w:val="1"/>
      <w:numFmt w:val="lowerLetter"/>
      <w:lvlText w:val="%2)"/>
      <w:lvlJc w:val="left"/>
      <w:pPr>
        <w:ind w:left="1440" w:hanging="360"/>
      </w:pPr>
      <w:rPr>
        <w:b/>
      </w:rPr>
    </w:lvl>
    <w:lvl w:ilvl="2">
      <w:start w:val="3"/>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016FE3"/>
    <w:multiLevelType w:val="multilevel"/>
    <w:tmpl w:val="473428C4"/>
    <w:lvl w:ilvl="0">
      <w:start w:val="1"/>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31A1712"/>
    <w:multiLevelType w:val="multilevel"/>
    <w:tmpl w:val="A302F758"/>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69E7630"/>
    <w:multiLevelType w:val="multilevel"/>
    <w:tmpl w:val="D91A416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175E8C"/>
    <w:multiLevelType w:val="multilevel"/>
    <w:tmpl w:val="4770FC84"/>
    <w:lvl w:ilvl="0">
      <w:start w:val="1"/>
      <w:numFmt w:val="decimal"/>
      <w:lvlText w:val="III.%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BD94405"/>
    <w:multiLevelType w:val="multilevel"/>
    <w:tmpl w:val="4B32118E"/>
    <w:lvl w:ilvl="0">
      <w:start w:val="1"/>
      <w:numFmt w:val="decimal"/>
      <w:lvlText w:val="V.%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CAE0C42"/>
    <w:multiLevelType w:val="multilevel"/>
    <w:tmpl w:val="02780CCE"/>
    <w:lvl w:ilvl="0">
      <w:start w:val="1"/>
      <w:numFmt w:val="decimal"/>
      <w:lvlText w:val="III.%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313950"/>
    <w:multiLevelType w:val="multilevel"/>
    <w:tmpl w:val="7D3ABF86"/>
    <w:lvl w:ilvl="0">
      <w:start w:val="1"/>
      <w:numFmt w:val="decimal"/>
      <w:lvlText w:val="III.%1."/>
      <w:lvlJc w:val="left"/>
      <w:pPr>
        <w:ind w:left="720" w:hanging="360"/>
      </w:pPr>
      <w:rPr>
        <w:rFonts w:hint="default"/>
        <w:b/>
      </w:rPr>
    </w:lvl>
    <w:lvl w:ilvl="1">
      <w:start w:val="1"/>
      <w:numFmt w:val="lowerLetter"/>
      <w:lvlText w:val="%2)"/>
      <w:lvlJc w:val="left"/>
      <w:pPr>
        <w:ind w:left="1440" w:hanging="360"/>
      </w:pPr>
      <w:rPr>
        <w:rFonts w:hint="default"/>
        <w:b/>
      </w:rPr>
    </w:lvl>
    <w:lvl w:ilvl="2">
      <w:start w:val="3"/>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73899577">
    <w:abstractNumId w:val="26"/>
  </w:num>
  <w:num w:numId="2" w16cid:durableId="1170219847">
    <w:abstractNumId w:val="6"/>
  </w:num>
  <w:num w:numId="3" w16cid:durableId="405961335">
    <w:abstractNumId w:val="20"/>
  </w:num>
  <w:num w:numId="4" w16cid:durableId="2063794734">
    <w:abstractNumId w:val="15"/>
  </w:num>
  <w:num w:numId="5" w16cid:durableId="1452820862">
    <w:abstractNumId w:val="11"/>
  </w:num>
  <w:num w:numId="6" w16cid:durableId="472531168">
    <w:abstractNumId w:val="4"/>
  </w:num>
  <w:num w:numId="7" w16cid:durableId="319232400">
    <w:abstractNumId w:val="17"/>
  </w:num>
  <w:num w:numId="8" w16cid:durableId="1442066982">
    <w:abstractNumId w:val="8"/>
  </w:num>
  <w:num w:numId="9" w16cid:durableId="583877441">
    <w:abstractNumId w:val="13"/>
  </w:num>
  <w:num w:numId="10" w16cid:durableId="1644500691">
    <w:abstractNumId w:val="12"/>
  </w:num>
  <w:num w:numId="11" w16cid:durableId="1677421167">
    <w:abstractNumId w:val="5"/>
  </w:num>
  <w:num w:numId="12" w16cid:durableId="1975405821">
    <w:abstractNumId w:val="1"/>
  </w:num>
  <w:num w:numId="13" w16cid:durableId="1241140083">
    <w:abstractNumId w:val="2"/>
  </w:num>
  <w:num w:numId="14" w16cid:durableId="1200510967">
    <w:abstractNumId w:val="22"/>
  </w:num>
  <w:num w:numId="15" w16cid:durableId="1961060837">
    <w:abstractNumId w:val="23"/>
  </w:num>
  <w:num w:numId="16" w16cid:durableId="868641013">
    <w:abstractNumId w:val="18"/>
  </w:num>
  <w:num w:numId="17" w16cid:durableId="2135977007">
    <w:abstractNumId w:val="3"/>
  </w:num>
  <w:num w:numId="18" w16cid:durableId="661860876">
    <w:abstractNumId w:val="14"/>
  </w:num>
  <w:num w:numId="19" w16cid:durableId="1815022561">
    <w:abstractNumId w:val="24"/>
  </w:num>
  <w:num w:numId="20" w16cid:durableId="1185047917">
    <w:abstractNumId w:val="16"/>
  </w:num>
  <w:num w:numId="21" w16cid:durableId="1912620898">
    <w:abstractNumId w:val="10"/>
  </w:num>
  <w:num w:numId="22" w16cid:durableId="2064671890">
    <w:abstractNumId w:val="27"/>
  </w:num>
  <w:num w:numId="23" w16cid:durableId="580139964">
    <w:abstractNumId w:val="19"/>
  </w:num>
  <w:num w:numId="24" w16cid:durableId="2070957298">
    <w:abstractNumId w:val="9"/>
  </w:num>
  <w:num w:numId="25" w16cid:durableId="1755975436">
    <w:abstractNumId w:val="25"/>
  </w:num>
  <w:num w:numId="26" w16cid:durableId="1760251732">
    <w:abstractNumId w:val="0"/>
  </w:num>
  <w:num w:numId="27" w16cid:durableId="158082527">
    <w:abstractNumId w:val="7"/>
  </w:num>
  <w:num w:numId="28" w16cid:durableId="8523003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77"/>
    <w:rsid w:val="000115EB"/>
    <w:rsid w:val="000B44E3"/>
    <w:rsid w:val="000C6316"/>
    <w:rsid w:val="000C70F7"/>
    <w:rsid w:val="000E0D41"/>
    <w:rsid w:val="000F44E2"/>
    <w:rsid w:val="000F5D77"/>
    <w:rsid w:val="001F7BCC"/>
    <w:rsid w:val="001F7CAB"/>
    <w:rsid w:val="00217180"/>
    <w:rsid w:val="00267565"/>
    <w:rsid w:val="002933DC"/>
    <w:rsid w:val="00296404"/>
    <w:rsid w:val="002A3D26"/>
    <w:rsid w:val="00310E67"/>
    <w:rsid w:val="0032343E"/>
    <w:rsid w:val="003502B0"/>
    <w:rsid w:val="003B0DDE"/>
    <w:rsid w:val="003C251E"/>
    <w:rsid w:val="003C7496"/>
    <w:rsid w:val="00466A72"/>
    <w:rsid w:val="004761D6"/>
    <w:rsid w:val="004B1058"/>
    <w:rsid w:val="004D08BB"/>
    <w:rsid w:val="004F1293"/>
    <w:rsid w:val="0056413E"/>
    <w:rsid w:val="00583D21"/>
    <w:rsid w:val="00644F1F"/>
    <w:rsid w:val="006D5EC2"/>
    <w:rsid w:val="006E425F"/>
    <w:rsid w:val="00705095"/>
    <w:rsid w:val="00710CB7"/>
    <w:rsid w:val="007E61CB"/>
    <w:rsid w:val="007F7C67"/>
    <w:rsid w:val="009036E4"/>
    <w:rsid w:val="0091235C"/>
    <w:rsid w:val="0092165C"/>
    <w:rsid w:val="009B00DD"/>
    <w:rsid w:val="009B5C98"/>
    <w:rsid w:val="009D6EDC"/>
    <w:rsid w:val="009D7EFE"/>
    <w:rsid w:val="00A85DDD"/>
    <w:rsid w:val="00B1247A"/>
    <w:rsid w:val="00BC007F"/>
    <w:rsid w:val="00BF0173"/>
    <w:rsid w:val="00C01060"/>
    <w:rsid w:val="00C359E6"/>
    <w:rsid w:val="00C50883"/>
    <w:rsid w:val="00C83B17"/>
    <w:rsid w:val="00CD0F3B"/>
    <w:rsid w:val="00D00827"/>
    <w:rsid w:val="00D0670F"/>
    <w:rsid w:val="00D54645"/>
    <w:rsid w:val="00D550AC"/>
    <w:rsid w:val="00D66BE2"/>
    <w:rsid w:val="00DA1F5E"/>
    <w:rsid w:val="00DB41E7"/>
    <w:rsid w:val="00DC0EF6"/>
    <w:rsid w:val="00DD7E7B"/>
    <w:rsid w:val="00DF7E2A"/>
    <w:rsid w:val="00E14F77"/>
    <w:rsid w:val="00E23679"/>
    <w:rsid w:val="00E96BFD"/>
    <w:rsid w:val="00F44ED1"/>
    <w:rsid w:val="00F62291"/>
    <w:rsid w:val="00F84F53"/>
    <w:rsid w:val="00F94A03"/>
    <w:rsid w:val="00F952E5"/>
    <w:rsid w:val="00FD5929"/>
    <w:rsid w:val="00FD7B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F760"/>
  <w15:chartTrackingRefBased/>
  <w15:docId w15:val="{BD1D7BB6-D3CA-4716-BA03-FEE97EBE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1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7703</Words>
  <Characters>43911</Characters>
  <Application>Microsoft Office Word</Application>
  <DocSecurity>0</DocSecurity>
  <Lines>365</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Holingová</dc:creator>
  <cp:keywords/>
  <dc:description/>
  <cp:lastModifiedBy>katarina.mitrova@lpreality.sk</cp:lastModifiedBy>
  <cp:revision>2</cp:revision>
  <dcterms:created xsi:type="dcterms:W3CDTF">2022-09-08T08:04:00Z</dcterms:created>
  <dcterms:modified xsi:type="dcterms:W3CDTF">2022-09-08T08:04:00Z</dcterms:modified>
</cp:coreProperties>
</file>